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1B" w:rsidRDefault="001D071B" w:rsidP="001D071B">
      <w:pPr>
        <w:pStyle w:val="a8"/>
        <w:spacing w:line="276" w:lineRule="auto"/>
        <w:ind w:firstLine="567"/>
        <w:jc w:val="right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УТВЕРЖДЕНО</w:t>
      </w:r>
    </w:p>
    <w:p w:rsidR="001D071B" w:rsidRDefault="001D071B" w:rsidP="001D071B">
      <w:pPr>
        <w:pStyle w:val="a8"/>
        <w:spacing w:line="276" w:lineRule="auto"/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Приказом директора «ДЮЦ»</w:t>
      </w:r>
    </w:p>
    <w:p w:rsidR="001D071B" w:rsidRDefault="001D071B" w:rsidP="001D071B">
      <w:pPr>
        <w:pStyle w:val="a8"/>
        <w:spacing w:line="276" w:lineRule="auto"/>
        <w:ind w:firstLine="567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№ 15 от 15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.12.2020</w:t>
      </w:r>
      <w:r>
        <w:rPr>
          <w:rFonts w:ascii="Times New Roman" w:hAnsi="Times New Roman"/>
          <w:sz w:val="28"/>
          <w:szCs w:val="24"/>
        </w:rPr>
        <w:t xml:space="preserve"> года</w:t>
      </w:r>
    </w:p>
    <w:p w:rsidR="001D071B" w:rsidRDefault="001D071B" w:rsidP="001D071B">
      <w:pPr>
        <w:spacing w:after="0"/>
        <w:ind w:firstLine="42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______________</w:t>
      </w:r>
      <w:proofErr w:type="spellStart"/>
      <w:r>
        <w:rPr>
          <w:rFonts w:ascii="Times New Roman" w:hAnsi="Times New Roman"/>
          <w:sz w:val="28"/>
          <w:szCs w:val="24"/>
        </w:rPr>
        <w:t>Е.П.Чукавина</w:t>
      </w:r>
      <w:proofErr w:type="spellEnd"/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071B" w:rsidRDefault="001D071B" w:rsidP="001D071B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71B" w:rsidRDefault="001D071B" w:rsidP="001D071B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6E4" w:rsidRPr="00C74413" w:rsidRDefault="000E56E4" w:rsidP="001D071B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0E56E4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муниципального дистанционного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конкурса </w:t>
      </w:r>
    </w:p>
    <w:p w:rsidR="00446C56" w:rsidRPr="00C74413" w:rsidRDefault="000E56E4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творчества </w:t>
      </w: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961E9"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Новогодний карнавал</w:t>
      </w: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46C56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C56" w:rsidRPr="00C74413" w:rsidRDefault="00446C56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7A8" w:rsidRPr="008D563F" w:rsidRDefault="00446C56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наступит самый удивительный праздник Новый год</w:t>
      </w:r>
      <w:r w:rsidR="00910F59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3B57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его ждут дети, потому что это время </w:t>
      </w:r>
      <w:r w:rsidR="006C387E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чудес, </w:t>
      </w:r>
      <w:r w:rsidR="003E37A8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подарков и </w:t>
      </w:r>
      <w:r w:rsidR="00FE3B57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костюмированных балов</w:t>
      </w:r>
      <w:r w:rsidR="003E37A8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B57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7A8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красавицы ёлки</w:t>
      </w:r>
      <w:r w:rsidR="003C4FFE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645B2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яркими</w:t>
      </w:r>
      <w:r w:rsidR="003C4FFE" w:rsidRPr="008D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гирляндами и игрушками.  </w:t>
      </w:r>
    </w:p>
    <w:p w:rsidR="003C4FFE" w:rsidRPr="008D563F" w:rsidRDefault="004E4918" w:rsidP="00760857">
      <w:pPr>
        <w:spacing w:after="0"/>
        <w:ind w:firstLine="426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</w:rPr>
      </w:pPr>
      <w:r w:rsidRPr="008D563F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3C4FFE" w:rsidRPr="008D563F">
        <w:rPr>
          <w:rFonts w:ascii="Times New Roman" w:hAnsi="Times New Roman" w:cs="Times New Roman"/>
          <w:color w:val="111111"/>
          <w:sz w:val="28"/>
          <w:szCs w:val="28"/>
        </w:rPr>
        <w:t xml:space="preserve">тобы праздник </w:t>
      </w:r>
      <w:r w:rsidRPr="008D563F">
        <w:rPr>
          <w:rFonts w:ascii="Times New Roman" w:hAnsi="Times New Roman" w:cs="Times New Roman"/>
          <w:color w:val="111111"/>
          <w:sz w:val="28"/>
          <w:szCs w:val="28"/>
        </w:rPr>
        <w:t>стал</w:t>
      </w:r>
      <w:r w:rsidR="003C4FFE" w:rsidRPr="008D563F">
        <w:rPr>
          <w:rFonts w:ascii="Times New Roman" w:hAnsi="Times New Roman" w:cs="Times New Roman"/>
          <w:color w:val="111111"/>
          <w:sz w:val="28"/>
          <w:szCs w:val="28"/>
        </w:rPr>
        <w:t xml:space="preserve"> незабываемым, к нему нужно подготовиться.</w:t>
      </w:r>
      <w:r w:rsidR="000645B2" w:rsidRPr="008D56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D563F">
        <w:rPr>
          <w:rFonts w:ascii="Times New Roman" w:hAnsi="Times New Roman" w:cs="Times New Roman"/>
          <w:color w:val="111111"/>
          <w:sz w:val="28"/>
          <w:szCs w:val="28"/>
        </w:rPr>
        <w:t>В этом могут помочь особые  новогодние предметы</w:t>
      </w:r>
      <w:r w:rsidR="008D563F" w:rsidRPr="008D563F">
        <w:rPr>
          <w:rFonts w:ascii="Times New Roman" w:hAnsi="Times New Roman" w:cs="Times New Roman"/>
          <w:color w:val="111111"/>
          <w:sz w:val="28"/>
          <w:szCs w:val="28"/>
        </w:rPr>
        <w:t>, изготовленные своими руками.</w:t>
      </w:r>
    </w:p>
    <w:p w:rsidR="000E56E4" w:rsidRPr="00C74413" w:rsidRDefault="000E56E4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0E56E4" w:rsidP="00760857">
      <w:pPr>
        <w:numPr>
          <w:ilvl w:val="0"/>
          <w:numId w:val="1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E55" w:rsidRPr="00C74413" w:rsidRDefault="000E56E4" w:rsidP="0076085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</w:t>
      </w:r>
      <w:r w:rsidR="00B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дополнительного образования «Детско-юношеский 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центр» </w:t>
      </w:r>
      <w:r w:rsidR="00BF6AAB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</w:t>
      </w:r>
      <w:r w:rsidR="00BF6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</w:t>
      </w:r>
      <w:r w:rsidR="00BF6AAB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образовательных учреждений ВСГО к участию  </w:t>
      </w:r>
      <w:r w:rsidR="00B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BF6A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 творчества </w:t>
      </w:r>
      <w:r w:rsidR="007078D6"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«Новогодний карнавал»</w:t>
      </w:r>
      <w:r w:rsidR="007078D6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F6AA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Конкурс).</w:t>
      </w:r>
    </w:p>
    <w:p w:rsidR="00181E55" w:rsidRPr="00C74413" w:rsidRDefault="000E56E4" w:rsidP="0076085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Конкурс</w:t>
      </w: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на основании плана работы 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="00DC189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</w:t>
      </w:r>
      <w:r w:rsidR="00181E55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направленности.</w:t>
      </w:r>
    </w:p>
    <w:p w:rsidR="000E56E4" w:rsidRPr="00C74413" w:rsidRDefault="000E56E4" w:rsidP="00760857">
      <w:pPr>
        <w:pStyle w:val="a3"/>
        <w:numPr>
          <w:ilvl w:val="0"/>
          <w:numId w:val="22"/>
        </w:numPr>
        <w:tabs>
          <w:tab w:val="left" w:pos="426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порядок организации и проведения Конкурса, устанавливает требования к участникам и представляемым на Конкурс материалам, процедуру и порядок награждения участников. </w:t>
      </w:r>
    </w:p>
    <w:p w:rsidR="000E56E4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3476" w:rsidRPr="00C74413" w:rsidRDefault="000E56E4" w:rsidP="00760857">
      <w:pPr>
        <w:numPr>
          <w:ilvl w:val="0"/>
          <w:numId w:val="6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78D6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C74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условий для реализации творческого потенциала детей средствами декоративно-прикладного творчества.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F5D6E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413" w:rsidRPr="00C74413">
        <w:rPr>
          <w:rFonts w:ascii="Times New Roman" w:hAnsi="Times New Roman" w:cs="Times New Roman"/>
          <w:sz w:val="28"/>
          <w:szCs w:val="28"/>
        </w:rPr>
        <w:t>Создание приподнятой эмоциональной атмосферы в преддверии новогоднего праздника.</w:t>
      </w:r>
    </w:p>
    <w:p w:rsidR="000E56E4" w:rsidRPr="00C74413" w:rsidRDefault="000F5D6E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активности,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фантазии и творческих способностей детей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подростков при выполнении </w:t>
      </w:r>
      <w:r w:rsidR="00C74413" w:rsidRPr="00C74413">
        <w:rPr>
          <w:rFonts w:ascii="Times New Roman" w:hAnsi="Times New Roman" w:cs="Times New Roman"/>
          <w:sz w:val="28"/>
          <w:szCs w:val="28"/>
        </w:rPr>
        <w:t>изделий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заданную тему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74413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F961E9" w:rsidP="0076085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 (законных представителей) к совместной творческой деятельности  с детьми. </w:t>
      </w:r>
    </w:p>
    <w:p w:rsidR="00C74413" w:rsidRPr="00C74413" w:rsidRDefault="000E56E4" w:rsidP="00760857">
      <w:pPr>
        <w:spacing w:after="0"/>
        <w:ind w:firstLine="426"/>
        <w:textAlignment w:val="baseline"/>
        <w:rPr>
          <w:rFonts w:ascii="Times New Roman" w:hAnsi="Times New Roman" w:cs="Times New Roman"/>
          <w:sz w:val="28"/>
          <w:szCs w:val="28"/>
        </w:rPr>
      </w:pPr>
      <w:r w:rsidRPr="00C7441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256398" w:rsidRPr="00C74413" w:rsidRDefault="00C74413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hAnsi="Times New Roman" w:cs="Times New Roman"/>
          <w:b/>
          <w:sz w:val="28"/>
          <w:szCs w:val="28"/>
        </w:rPr>
        <w:t>3</w:t>
      </w:r>
      <w:r w:rsidRPr="00C74413">
        <w:rPr>
          <w:rFonts w:ascii="Times New Roman" w:hAnsi="Times New Roman" w:cs="Times New Roman"/>
          <w:sz w:val="28"/>
          <w:szCs w:val="28"/>
        </w:rPr>
        <w:t xml:space="preserve">. </w:t>
      </w:r>
      <w:r w:rsidR="00256398"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Конкурса.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Участниками Конкурса являются дети и подростки Верхнесалдинского городского округа, в возрасте от 6 до 17 лет по возрастным категориям: 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возрастная группа (6 – 9 лет);    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средняя возрастная группа (10-13 лет); 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5EA2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 возрастная группа (14-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17 лет). 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Участником выставки может являться как отдельный учащийся, так и коллектив учащихся. </w:t>
      </w:r>
    </w:p>
    <w:p w:rsidR="00256398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3F" w:rsidRPr="00C74413" w:rsidRDefault="008D563F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98" w:rsidRPr="00C74413" w:rsidRDefault="00256398" w:rsidP="00760857">
      <w:pPr>
        <w:pStyle w:val="a3"/>
        <w:numPr>
          <w:ilvl w:val="0"/>
          <w:numId w:val="22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Конкурса.</w:t>
      </w:r>
    </w:p>
    <w:p w:rsidR="00256398" w:rsidRPr="00C74413" w:rsidRDefault="00256398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являются изделия декоративно-прикладного творчества в следующих номинациях: </w:t>
      </w:r>
    </w:p>
    <w:p w:rsidR="00256398" w:rsidRPr="00C74413" w:rsidRDefault="00256398" w:rsidP="00760857">
      <w:pPr>
        <w:pStyle w:val="a3"/>
        <w:numPr>
          <w:ilvl w:val="0"/>
          <w:numId w:val="23"/>
        </w:numPr>
        <w:tabs>
          <w:tab w:val="left" w:pos="459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4413">
        <w:rPr>
          <w:rFonts w:ascii="Times New Roman" w:hAnsi="Times New Roman" w:cs="Times New Roman"/>
          <w:sz w:val="28"/>
          <w:szCs w:val="28"/>
        </w:rPr>
        <w:t>Маска для карнавала»</w:t>
      </w:r>
    </w:p>
    <w:p w:rsidR="00256398" w:rsidRPr="00C74413" w:rsidRDefault="00256398" w:rsidP="00760857">
      <w:pPr>
        <w:pStyle w:val="a3"/>
        <w:numPr>
          <w:ilvl w:val="0"/>
          <w:numId w:val="23"/>
        </w:numPr>
        <w:tabs>
          <w:tab w:val="left" w:pos="459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74413">
        <w:rPr>
          <w:rFonts w:ascii="Times New Roman" w:hAnsi="Times New Roman" w:cs="Times New Roman"/>
          <w:sz w:val="28"/>
          <w:szCs w:val="28"/>
        </w:rPr>
        <w:t>«Волшебные часы»</w:t>
      </w:r>
    </w:p>
    <w:p w:rsidR="00256398" w:rsidRPr="00C74413" w:rsidRDefault="00256398" w:rsidP="00760857">
      <w:pPr>
        <w:pStyle w:val="a3"/>
        <w:numPr>
          <w:ilvl w:val="0"/>
          <w:numId w:val="23"/>
        </w:numPr>
        <w:tabs>
          <w:tab w:val="left" w:pos="459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74413">
        <w:rPr>
          <w:rFonts w:ascii="Times New Roman" w:hAnsi="Times New Roman" w:cs="Times New Roman"/>
          <w:sz w:val="28"/>
          <w:szCs w:val="28"/>
        </w:rPr>
        <w:t>«Символ года»</w:t>
      </w:r>
    </w:p>
    <w:p w:rsidR="00256398" w:rsidRPr="00C74413" w:rsidRDefault="00256398" w:rsidP="00760857">
      <w:pPr>
        <w:pStyle w:val="a3"/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98" w:rsidRPr="00C74413" w:rsidRDefault="00256398" w:rsidP="00760857">
      <w:pPr>
        <w:pStyle w:val="a3"/>
        <w:numPr>
          <w:ilvl w:val="0"/>
          <w:numId w:val="22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 конкурсным работам.</w:t>
      </w:r>
    </w:p>
    <w:p w:rsidR="00256398" w:rsidRPr="00C74413" w:rsidRDefault="00256398" w:rsidP="00760857">
      <w:pPr>
        <w:pStyle w:val="a3"/>
        <w:numPr>
          <w:ilvl w:val="0"/>
          <w:numId w:val="24"/>
        </w:numPr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 должны отражать тематику Конкурса и  соответствовать выбранной номинации.</w:t>
      </w:r>
    </w:p>
    <w:p w:rsidR="00256398" w:rsidRPr="00C74413" w:rsidRDefault="00256398" w:rsidP="00760857">
      <w:pPr>
        <w:pStyle w:val="a3"/>
        <w:numPr>
          <w:ilvl w:val="0"/>
          <w:numId w:val="24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принимаются работы, выполненные из различных материалов: бумага, ткань, бисер, </w:t>
      </w:r>
      <w:proofErr w:type="spellStart"/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природный материал,  солёное тесто, глина, пластилин и др.</w:t>
      </w:r>
    </w:p>
    <w:p w:rsidR="00A224F0" w:rsidRPr="00C74413" w:rsidRDefault="00256398" w:rsidP="00760857">
      <w:pPr>
        <w:pStyle w:val="a3"/>
        <w:numPr>
          <w:ilvl w:val="0"/>
          <w:numId w:val="24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</w:t>
      </w:r>
      <w:r w:rsidRPr="00C74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прин</w:t>
      </w:r>
      <w:r w:rsidR="00A224F0" w:rsidRPr="00C74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имаются</w:t>
      </w:r>
      <w:r w:rsidR="00A224F0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</w:t>
      </w:r>
    </w:p>
    <w:p w:rsidR="00A224F0" w:rsidRPr="00C74413" w:rsidRDefault="00A224F0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рисунков;</w:t>
      </w:r>
    </w:p>
    <w:p w:rsidR="00256398" w:rsidRPr="00C74413" w:rsidRDefault="00A224F0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выполненные </w:t>
      </w:r>
      <w:r w:rsidR="006440A0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фабричных 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заготовок.</w:t>
      </w:r>
    </w:p>
    <w:p w:rsidR="00256398" w:rsidRPr="00C74413" w:rsidRDefault="00256398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398" w:rsidRPr="00C74413" w:rsidRDefault="00256398" w:rsidP="00760857">
      <w:pPr>
        <w:pStyle w:val="a3"/>
        <w:numPr>
          <w:ilvl w:val="0"/>
          <w:numId w:val="22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участия в Конкурсе.</w:t>
      </w:r>
    </w:p>
    <w:p w:rsidR="00256398" w:rsidRPr="00C74413" w:rsidRDefault="00256398" w:rsidP="00760857">
      <w:pPr>
        <w:numPr>
          <w:ilvl w:val="0"/>
          <w:numId w:val="12"/>
        </w:numPr>
        <w:tabs>
          <w:tab w:val="clear" w:pos="720"/>
          <w:tab w:val="num" w:pos="0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</w:t>
      </w:r>
      <w:r w:rsid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</w:t>
      </w:r>
      <w:r w:rsid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</w:t>
      </w:r>
      <w:r w:rsidR="00C23DCC" w:rsidRPr="00C23D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две работы</w:t>
      </w:r>
      <w:r w:rsid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разных номинаций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23DCC" w:rsidRDefault="00256398" w:rsidP="00760857">
      <w:pPr>
        <w:pStyle w:val="a3"/>
        <w:numPr>
          <w:ilvl w:val="0"/>
          <w:numId w:val="12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дистанционно, где работы участни</w:t>
      </w:r>
      <w:r w:rsidR="00C23DCC"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представляются в виде фото.</w:t>
      </w:r>
    </w:p>
    <w:p w:rsidR="00D91CF9" w:rsidRDefault="00C23DCC" w:rsidP="00760857">
      <w:pPr>
        <w:pStyle w:val="a3"/>
        <w:numPr>
          <w:ilvl w:val="0"/>
          <w:numId w:val="12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участник высылает фото творческой работы и заполненную заявку на электронный адрес: </w:t>
      </w:r>
      <w:hyperlink r:id="rId5" w:history="1"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Uta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6" w:history="1"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grishina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vs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23DC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подписью </w:t>
      </w:r>
      <w:r w:rsidR="00D91CF9" w:rsidRPr="00D91C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темы письма</w:t>
      </w:r>
      <w:r w:rsidR="00D91C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F9" w:rsidRPr="00D91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 конкурс </w:t>
      </w:r>
      <w:r w:rsidR="00D91CF9"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«Новогодний карнавал»</w:t>
      </w:r>
      <w:r w:rsidR="00D91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23DCC" w:rsidRDefault="00C23DCC" w:rsidP="00760857">
      <w:pPr>
        <w:pStyle w:val="a3"/>
        <w:numPr>
          <w:ilvl w:val="0"/>
          <w:numId w:val="12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представлена в </w:t>
      </w:r>
      <w:r w:rsidRPr="00C23D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Приложении 1</w:t>
      </w:r>
      <w:r w:rsidRPr="00C23D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дв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то они обе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 в одной заявке.</w:t>
      </w:r>
    </w:p>
    <w:p w:rsidR="00256398" w:rsidRPr="00C23DCC" w:rsidRDefault="00256398" w:rsidP="00760857">
      <w:pPr>
        <w:pStyle w:val="a3"/>
        <w:numPr>
          <w:ilvl w:val="0"/>
          <w:numId w:val="12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заявки работы на Конкурс не принимаются!  </w:t>
      </w:r>
    </w:p>
    <w:p w:rsidR="00256398" w:rsidRPr="00C74413" w:rsidRDefault="00256398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2B6" w:rsidRPr="00C74413" w:rsidRDefault="00D962B6" w:rsidP="00760857">
      <w:pPr>
        <w:pStyle w:val="a3"/>
        <w:numPr>
          <w:ilvl w:val="0"/>
          <w:numId w:val="22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962B6" w:rsidRPr="00760857" w:rsidRDefault="00D962B6" w:rsidP="00760857">
      <w:pPr>
        <w:pStyle w:val="a3"/>
        <w:numPr>
          <w:ilvl w:val="1"/>
          <w:numId w:val="6"/>
        </w:numPr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  работы</w:t>
      </w:r>
      <w:proofErr w:type="gramEnd"/>
      <w:r w:rsidRPr="0076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 следующим критериям: </w:t>
      </w:r>
    </w:p>
    <w:p w:rsidR="00D962B6" w:rsidRPr="00C74413" w:rsidRDefault="00D962B6" w:rsidP="0076085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заданной теме и номинации; </w:t>
      </w:r>
    </w:p>
    <w:p w:rsidR="00D962B6" w:rsidRPr="00C74413" w:rsidRDefault="00D962B6" w:rsidP="0076085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 </w:t>
      </w:r>
    </w:p>
    <w:p w:rsidR="00D962B6" w:rsidRPr="00C74413" w:rsidRDefault="00D962B6" w:rsidP="0076085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художественный образ; </w:t>
      </w:r>
    </w:p>
    <w:p w:rsidR="00D962B6" w:rsidRPr="00C74413" w:rsidRDefault="00D962B6" w:rsidP="00760857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сложность исполнения. </w:t>
      </w:r>
    </w:p>
    <w:p w:rsidR="00D962B6" w:rsidRDefault="00D962B6" w:rsidP="0076085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в Конкурсе – 20 (от 0 до 5 баллов за каждый критерий). </w:t>
      </w:r>
    </w:p>
    <w:p w:rsidR="008D563F" w:rsidRDefault="008D563F" w:rsidP="0076085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3F" w:rsidRPr="00C74413" w:rsidRDefault="008D563F" w:rsidP="0076085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2B6" w:rsidRPr="00C74413" w:rsidRDefault="00D962B6" w:rsidP="00760857">
      <w:pPr>
        <w:pStyle w:val="a3"/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2B6" w:rsidRPr="00C74413" w:rsidRDefault="00D962B6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Этапы проведения Конкурса.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962B6" w:rsidRPr="00C74413" w:rsidRDefault="00D962B6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«Новогодний карнавал»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в несколько этапов: </w:t>
      </w:r>
    </w:p>
    <w:p w:rsidR="00D962B6" w:rsidRPr="00C74413" w:rsidRDefault="00D962B6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1этап. 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заявок и фотографий работ для участия в Конкурсе (по электронной почте) – с 16.12.2020 по 25.12.2020. </w:t>
      </w:r>
    </w:p>
    <w:p w:rsidR="00D962B6" w:rsidRPr="00C74413" w:rsidRDefault="00D962B6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этап. 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членами жюри. - 26.12.2020 – 29.12.2020.  </w:t>
      </w:r>
    </w:p>
    <w:p w:rsidR="00D962B6" w:rsidRPr="00C74413" w:rsidRDefault="00D962B6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 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фотографий творческих работ и итогов Конкурса на сайте «ДЮЦ». - 29.12.2020. </w:t>
      </w:r>
    </w:p>
    <w:p w:rsidR="00D962B6" w:rsidRPr="005846C8" w:rsidRDefault="00D962B6" w:rsidP="00760857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этап. </w:t>
      </w:r>
      <w:r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 наградных материалов</w:t>
      </w:r>
      <w:r w:rsidR="00425EA2"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A87" w:rsidRPr="005846C8">
        <w:rPr>
          <w:rFonts w:ascii="Times New Roman" w:hAnsi="Times New Roman" w:cs="Times New Roman"/>
          <w:sz w:val="28"/>
          <w:szCs w:val="28"/>
        </w:rPr>
        <w:t xml:space="preserve"> Электронные сертификаты участников и дипломы победителей </w:t>
      </w:r>
      <w:r w:rsidR="005C0A87"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номинациях каждой возрастной группы высылаются</w:t>
      </w:r>
      <w:r w:rsidR="005C0A87" w:rsidRPr="005846C8">
        <w:rPr>
          <w:rFonts w:ascii="Times New Roman" w:hAnsi="Times New Roman" w:cs="Times New Roman"/>
          <w:sz w:val="28"/>
          <w:szCs w:val="28"/>
        </w:rPr>
        <w:t xml:space="preserve"> на адрес </w:t>
      </w:r>
      <w:proofErr w:type="spellStart"/>
      <w:proofErr w:type="gramStart"/>
      <w:r w:rsidR="005C0A87" w:rsidRPr="005846C8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proofErr w:type="gramEnd"/>
      <w:r w:rsidR="005C0A87" w:rsidRPr="005846C8">
        <w:rPr>
          <w:rFonts w:ascii="Times New Roman" w:hAnsi="Times New Roman" w:cs="Times New Roman"/>
          <w:sz w:val="28"/>
          <w:szCs w:val="28"/>
        </w:rPr>
        <w:t>, указанный в заявке.</w:t>
      </w:r>
      <w:r w:rsidR="00425EA2"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30.12.2020 -</w:t>
      </w:r>
      <w:r w:rsidR="00425EA2"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6C8">
        <w:rPr>
          <w:rFonts w:ascii="Times New Roman" w:eastAsia="Times New Roman" w:hAnsi="Times New Roman" w:cs="Times New Roman"/>
          <w:sz w:val="28"/>
          <w:szCs w:val="28"/>
          <w:lang w:eastAsia="ru-RU"/>
        </w:rPr>
        <w:t>05.01.2021. </w:t>
      </w:r>
    </w:p>
    <w:p w:rsidR="00D962B6" w:rsidRPr="00C74413" w:rsidRDefault="00D962B6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6E4" w:rsidRPr="00C74413" w:rsidRDefault="000E56E4" w:rsidP="00760857">
      <w:pPr>
        <w:pStyle w:val="a3"/>
        <w:numPr>
          <w:ilvl w:val="0"/>
          <w:numId w:val="25"/>
        </w:numPr>
        <w:spacing w:after="0"/>
        <w:ind w:left="0"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Конкурса.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Оргкомитет осуществляет общий контроль хода Конкурса и процедуру награждения участников.  </w:t>
      </w:r>
    </w:p>
    <w:p w:rsidR="00BB50BC" w:rsidRPr="00C74413" w:rsidRDefault="000E56E4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состав оргкомитета входят: </w:t>
      </w:r>
    </w:p>
    <w:p w:rsidR="00BB50BC" w:rsidRPr="00C74413" w:rsidRDefault="00BB50BC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 «ДЮЦ» </w:t>
      </w:r>
      <w:proofErr w:type="spellStart"/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Долбилова</w:t>
      </w:r>
      <w:proofErr w:type="spellEnd"/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E56E4" w:rsidRPr="00C74413" w:rsidRDefault="00BB50BC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дополнительного образования «ДЮЦ»: </w:t>
      </w:r>
      <w:r w:rsidR="00F961E9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Воеводина 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А.Р.,</w:t>
      </w:r>
      <w:r w:rsidR="00F961E9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Гришина </w:t>
      </w:r>
      <w:r w:rsidR="00D91CF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</w:p>
    <w:p w:rsidR="000E56E4" w:rsidRPr="00C74413" w:rsidRDefault="000E56E4" w:rsidP="00760857">
      <w:pPr>
        <w:spacing w:after="0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E4" w:rsidRPr="00C74413" w:rsidRDefault="000E56E4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Состав жюри Конкурса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E56E4" w:rsidRPr="00C74413" w:rsidRDefault="000E56E4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входят: </w:t>
      </w:r>
    </w:p>
    <w:p w:rsidR="000E56E4" w:rsidRPr="00C74413" w:rsidRDefault="000E56E4" w:rsidP="00760857">
      <w:pPr>
        <w:numPr>
          <w:ilvl w:val="0"/>
          <w:numId w:val="17"/>
        </w:numPr>
        <w:tabs>
          <w:tab w:val="clear" w:pos="720"/>
          <w:tab w:val="num" w:pos="426"/>
        </w:tabs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Мордяшова</w:t>
      </w:r>
      <w:proofErr w:type="spellEnd"/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А.Ю</w:t>
      </w:r>
      <w:r w:rsidR="00181E55"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педагог-</w:t>
      </w:r>
      <w:proofErr w:type="gramStart"/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  «</w:t>
      </w:r>
      <w:proofErr w:type="gramEnd"/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ДЮЦ». </w:t>
      </w:r>
    </w:p>
    <w:p w:rsidR="000E56E4" w:rsidRPr="00C74413" w:rsidRDefault="00181E55" w:rsidP="00760857">
      <w:pPr>
        <w:numPr>
          <w:ilvl w:val="0"/>
          <w:numId w:val="18"/>
        </w:numPr>
        <w:tabs>
          <w:tab w:val="clear" w:pos="720"/>
          <w:tab w:val="num" w:pos="426"/>
        </w:tabs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Белоглазова Н.А. –  педагог-организатор  «ДЮЦ». </w:t>
      </w:r>
    </w:p>
    <w:p w:rsidR="000E56E4" w:rsidRPr="00C74413" w:rsidRDefault="006440A0" w:rsidP="00760857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Ростова Н.И. – педагог дополнительного образования </w:t>
      </w:r>
      <w:r w:rsidR="000E56E4"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«ДЮЦ». </w:t>
      </w:r>
    </w:p>
    <w:p w:rsidR="00BB50BC" w:rsidRPr="00C74413" w:rsidRDefault="006440A0" w:rsidP="00760857">
      <w:pPr>
        <w:numPr>
          <w:ilvl w:val="0"/>
          <w:numId w:val="19"/>
        </w:numPr>
        <w:tabs>
          <w:tab w:val="clear" w:pos="720"/>
          <w:tab w:val="num" w:pos="426"/>
        </w:tabs>
        <w:spacing w:after="0"/>
        <w:ind w:left="0"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Бокова В.В. – социальный педагог </w:t>
      </w:r>
      <w:r w:rsidRPr="00C7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«ДЮЦ». </w:t>
      </w:r>
    </w:p>
    <w:p w:rsidR="000E56E4" w:rsidRPr="00C74413" w:rsidRDefault="000E56E4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E4" w:rsidRPr="00C74413" w:rsidRDefault="000E56E4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0E56E4" w:rsidP="00760857">
      <w:pPr>
        <w:spacing w:after="0"/>
        <w:ind w:firstLine="426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C74413" w:rsidRDefault="00BB50BC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  <w:r w:rsidR="000E56E4"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 </w:t>
      </w:r>
    </w:p>
    <w:p w:rsidR="000E56E4" w:rsidRPr="00C74413" w:rsidRDefault="000E56E4" w:rsidP="00760857">
      <w:pPr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907"/>
        <w:gridCol w:w="1942"/>
        <w:gridCol w:w="1802"/>
        <w:gridCol w:w="2122"/>
      </w:tblGrid>
      <w:tr w:rsidR="005C0A87" w:rsidRPr="00C74413" w:rsidTr="000E56E4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Default="000E56E4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автора</w:t>
            </w:r>
            <w:r w:rsid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C0A87" w:rsidRPr="005C0A87" w:rsidRDefault="005C0A87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бразовательное учреждение, класс, возраст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5C0A87" w:rsidRDefault="005C0A87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Номинация, название работы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5C0A87" w:rsidRDefault="005C0A87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5C0A87" w:rsidRDefault="005C0A87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5C0A87" w:rsidRDefault="000E56E4" w:rsidP="00760857">
            <w:pPr>
              <w:spacing w:after="0"/>
              <w:ind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педагога-куратора (если имеется)</w:t>
            </w:r>
          </w:p>
        </w:tc>
      </w:tr>
      <w:tr w:rsidR="005C0A87" w:rsidRPr="00C74413" w:rsidTr="000E56E4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C0A87" w:rsidRPr="00C74413" w:rsidTr="000E56E4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C74413" w:rsidRDefault="000E56E4" w:rsidP="00760857">
            <w:pPr>
              <w:spacing w:after="0"/>
              <w:ind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E56E4" w:rsidRPr="00C74413" w:rsidRDefault="000E56E4" w:rsidP="00760857">
      <w:pPr>
        <w:spacing w:after="0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4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404" w:rsidRPr="00C74413" w:rsidRDefault="00165404" w:rsidP="00760857">
      <w:pPr>
        <w:ind w:firstLine="426"/>
        <w:rPr>
          <w:rFonts w:ascii="Times New Roman" w:hAnsi="Times New Roman" w:cs="Times New Roman"/>
          <w:sz w:val="28"/>
          <w:szCs w:val="28"/>
        </w:rPr>
      </w:pPr>
    </w:p>
    <w:sectPr w:rsidR="00165404" w:rsidRPr="00C74413" w:rsidSect="000E56E4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E81"/>
    <w:multiLevelType w:val="multilevel"/>
    <w:tmpl w:val="C1F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C5A31"/>
    <w:multiLevelType w:val="hybridMultilevel"/>
    <w:tmpl w:val="F3FCCC22"/>
    <w:lvl w:ilvl="0" w:tplc="271CE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7307"/>
    <w:multiLevelType w:val="multilevel"/>
    <w:tmpl w:val="4E9E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712E"/>
    <w:multiLevelType w:val="multilevel"/>
    <w:tmpl w:val="CBEA4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E5AC8"/>
    <w:multiLevelType w:val="multilevel"/>
    <w:tmpl w:val="CA941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82FE7"/>
    <w:multiLevelType w:val="multilevel"/>
    <w:tmpl w:val="C51C3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10ABF"/>
    <w:multiLevelType w:val="hybridMultilevel"/>
    <w:tmpl w:val="60B43E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A0733"/>
    <w:multiLevelType w:val="multilevel"/>
    <w:tmpl w:val="C62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8D0763"/>
    <w:multiLevelType w:val="hybridMultilevel"/>
    <w:tmpl w:val="C65A0680"/>
    <w:lvl w:ilvl="0" w:tplc="ACAA8E4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1449"/>
    <w:multiLevelType w:val="multilevel"/>
    <w:tmpl w:val="F59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A75771"/>
    <w:multiLevelType w:val="multilevel"/>
    <w:tmpl w:val="BE7C4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541E7"/>
    <w:multiLevelType w:val="multilevel"/>
    <w:tmpl w:val="E29CF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4217C"/>
    <w:multiLevelType w:val="multilevel"/>
    <w:tmpl w:val="70BC7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2064B"/>
    <w:multiLevelType w:val="multilevel"/>
    <w:tmpl w:val="4240D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A5510"/>
    <w:multiLevelType w:val="multilevel"/>
    <w:tmpl w:val="20ACB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C5DF3"/>
    <w:multiLevelType w:val="multilevel"/>
    <w:tmpl w:val="F4C2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14677"/>
    <w:multiLevelType w:val="hybridMultilevel"/>
    <w:tmpl w:val="0B84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929B2"/>
    <w:multiLevelType w:val="multilevel"/>
    <w:tmpl w:val="A54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E25C7"/>
    <w:multiLevelType w:val="multilevel"/>
    <w:tmpl w:val="97E83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0D0087"/>
    <w:multiLevelType w:val="multilevel"/>
    <w:tmpl w:val="F51E3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359D5"/>
    <w:multiLevelType w:val="multilevel"/>
    <w:tmpl w:val="1A68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F9781C"/>
    <w:multiLevelType w:val="multilevel"/>
    <w:tmpl w:val="518A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530D77"/>
    <w:multiLevelType w:val="multilevel"/>
    <w:tmpl w:val="67FC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747EC"/>
    <w:multiLevelType w:val="multilevel"/>
    <w:tmpl w:val="F12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46284"/>
    <w:multiLevelType w:val="hybridMultilevel"/>
    <w:tmpl w:val="0CC4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14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18"/>
  </w:num>
  <w:num w:numId="11">
    <w:abstractNumId w:val="13"/>
  </w:num>
  <w:num w:numId="12">
    <w:abstractNumId w:val="15"/>
  </w:num>
  <w:num w:numId="13">
    <w:abstractNumId w:val="2"/>
  </w:num>
  <w:num w:numId="14">
    <w:abstractNumId w:val="19"/>
  </w:num>
  <w:num w:numId="15">
    <w:abstractNumId w:val="5"/>
  </w:num>
  <w:num w:numId="16">
    <w:abstractNumId w:val="7"/>
  </w:num>
  <w:num w:numId="17">
    <w:abstractNumId w:val="23"/>
  </w:num>
  <w:num w:numId="18">
    <w:abstractNumId w:val="20"/>
  </w:num>
  <w:num w:numId="19">
    <w:abstractNumId w:val="10"/>
  </w:num>
  <w:num w:numId="20">
    <w:abstractNumId w:val="12"/>
  </w:num>
  <w:num w:numId="21">
    <w:abstractNumId w:val="24"/>
  </w:num>
  <w:num w:numId="22">
    <w:abstractNumId w:val="16"/>
  </w:num>
  <w:num w:numId="23">
    <w:abstractNumId w:val="6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57"/>
    <w:rsid w:val="000112E2"/>
    <w:rsid w:val="000366B0"/>
    <w:rsid w:val="00045D57"/>
    <w:rsid w:val="000645B2"/>
    <w:rsid w:val="000A381B"/>
    <w:rsid w:val="000E56E4"/>
    <w:rsid w:val="000F2C55"/>
    <w:rsid w:val="000F5C7D"/>
    <w:rsid w:val="000F5D6E"/>
    <w:rsid w:val="001258F8"/>
    <w:rsid w:val="00165080"/>
    <w:rsid w:val="00165404"/>
    <w:rsid w:val="00181E55"/>
    <w:rsid w:val="00193476"/>
    <w:rsid w:val="001D071B"/>
    <w:rsid w:val="001D71ED"/>
    <w:rsid w:val="00236FA9"/>
    <w:rsid w:val="00256398"/>
    <w:rsid w:val="00293E1C"/>
    <w:rsid w:val="002B21BB"/>
    <w:rsid w:val="002B221F"/>
    <w:rsid w:val="002D6306"/>
    <w:rsid w:val="00327A92"/>
    <w:rsid w:val="00355ECC"/>
    <w:rsid w:val="003655A8"/>
    <w:rsid w:val="003B3901"/>
    <w:rsid w:val="003C4FFE"/>
    <w:rsid w:val="003E23A5"/>
    <w:rsid w:val="003E37A8"/>
    <w:rsid w:val="003E585A"/>
    <w:rsid w:val="00405690"/>
    <w:rsid w:val="00425EA2"/>
    <w:rsid w:val="00446C56"/>
    <w:rsid w:val="00465BDD"/>
    <w:rsid w:val="00481A5E"/>
    <w:rsid w:val="00493E64"/>
    <w:rsid w:val="004E4918"/>
    <w:rsid w:val="004E735D"/>
    <w:rsid w:val="005217CD"/>
    <w:rsid w:val="00523E5C"/>
    <w:rsid w:val="00532A48"/>
    <w:rsid w:val="0055684B"/>
    <w:rsid w:val="00565D9E"/>
    <w:rsid w:val="005738A2"/>
    <w:rsid w:val="0057760B"/>
    <w:rsid w:val="005824C0"/>
    <w:rsid w:val="005846C8"/>
    <w:rsid w:val="005C07EB"/>
    <w:rsid w:val="005C0A87"/>
    <w:rsid w:val="005D38AA"/>
    <w:rsid w:val="0060504C"/>
    <w:rsid w:val="006204D5"/>
    <w:rsid w:val="00624B72"/>
    <w:rsid w:val="006402FD"/>
    <w:rsid w:val="006440A0"/>
    <w:rsid w:val="00665F04"/>
    <w:rsid w:val="006C387E"/>
    <w:rsid w:val="006E230F"/>
    <w:rsid w:val="006E3646"/>
    <w:rsid w:val="007078D6"/>
    <w:rsid w:val="00746D0B"/>
    <w:rsid w:val="00760857"/>
    <w:rsid w:val="00772F39"/>
    <w:rsid w:val="007A36EF"/>
    <w:rsid w:val="007B3622"/>
    <w:rsid w:val="007E2492"/>
    <w:rsid w:val="00815911"/>
    <w:rsid w:val="00841355"/>
    <w:rsid w:val="008A2C48"/>
    <w:rsid w:val="008D563F"/>
    <w:rsid w:val="008F003D"/>
    <w:rsid w:val="00910F59"/>
    <w:rsid w:val="00933A2F"/>
    <w:rsid w:val="009F2CFF"/>
    <w:rsid w:val="00A14DA0"/>
    <w:rsid w:val="00A214BC"/>
    <w:rsid w:val="00A224F0"/>
    <w:rsid w:val="00A75ADB"/>
    <w:rsid w:val="00AB3D13"/>
    <w:rsid w:val="00AC2CB4"/>
    <w:rsid w:val="00B04B96"/>
    <w:rsid w:val="00B244A3"/>
    <w:rsid w:val="00B26ABC"/>
    <w:rsid w:val="00B374A6"/>
    <w:rsid w:val="00B47A66"/>
    <w:rsid w:val="00B84204"/>
    <w:rsid w:val="00B84A3A"/>
    <w:rsid w:val="00B87B3F"/>
    <w:rsid w:val="00BB50BC"/>
    <w:rsid w:val="00BC04CC"/>
    <w:rsid w:val="00BC1C45"/>
    <w:rsid w:val="00BD37DB"/>
    <w:rsid w:val="00BF6AAB"/>
    <w:rsid w:val="00C07A4B"/>
    <w:rsid w:val="00C23DCC"/>
    <w:rsid w:val="00C52FF2"/>
    <w:rsid w:val="00C701A5"/>
    <w:rsid w:val="00C74413"/>
    <w:rsid w:val="00C83B97"/>
    <w:rsid w:val="00CA7C83"/>
    <w:rsid w:val="00CC3608"/>
    <w:rsid w:val="00D26679"/>
    <w:rsid w:val="00D3705C"/>
    <w:rsid w:val="00D50302"/>
    <w:rsid w:val="00D74D40"/>
    <w:rsid w:val="00D850BD"/>
    <w:rsid w:val="00D91CF9"/>
    <w:rsid w:val="00D962B6"/>
    <w:rsid w:val="00DC1894"/>
    <w:rsid w:val="00DE211F"/>
    <w:rsid w:val="00E960D3"/>
    <w:rsid w:val="00ED7831"/>
    <w:rsid w:val="00EE3849"/>
    <w:rsid w:val="00EF600C"/>
    <w:rsid w:val="00F56006"/>
    <w:rsid w:val="00F961E9"/>
    <w:rsid w:val="00FA0A99"/>
    <w:rsid w:val="00FA12D2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E539"/>
  <w15:docId w15:val="{1AC20398-BA69-4E3C-A75E-511CBB6F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  <w:style w:type="paragraph" w:styleId="a3">
    <w:name w:val="List Paragraph"/>
    <w:basedOn w:val="a"/>
    <w:uiPriority w:val="34"/>
    <w:qFormat/>
    <w:rsid w:val="00F961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1E5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2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6C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D07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shina_vs@mail.ru" TargetMode="External"/><Relationship Id="rId5" Type="http://schemas.openxmlformats.org/officeDocument/2006/relationships/hyperlink" Target="mailto:An-Na-An-Ut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ДЮЦ</cp:lastModifiedBy>
  <cp:revision>15</cp:revision>
  <dcterms:created xsi:type="dcterms:W3CDTF">2020-09-09T07:32:00Z</dcterms:created>
  <dcterms:modified xsi:type="dcterms:W3CDTF">2020-12-16T10:36:00Z</dcterms:modified>
</cp:coreProperties>
</file>