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C208B2" w:rsidTr="00C208B2">
        <w:tc>
          <w:tcPr>
            <w:tcW w:w="5070" w:type="dxa"/>
          </w:tcPr>
          <w:p w:rsidR="00C208B2" w:rsidRDefault="00C208B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C208B2" w:rsidRDefault="00C208B2">
            <w:pPr>
              <w:pStyle w:val="a3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208B2" w:rsidRDefault="00C208B2">
            <w:pPr>
              <w:pStyle w:val="a3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директора  «ДЮЦ»</w:t>
            </w:r>
          </w:p>
          <w:p w:rsidR="00C208B2" w:rsidRDefault="00C208B2">
            <w:pPr>
              <w:pStyle w:val="a3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13.01.2026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C208B2" w:rsidRDefault="00C208B2">
            <w:pPr>
              <w:pStyle w:val="a3"/>
              <w:spacing w:line="276" w:lineRule="auto"/>
              <w:ind w:firstLine="56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Е.П.Чукавина</w:t>
            </w:r>
            <w:proofErr w:type="spellEnd"/>
          </w:p>
          <w:p w:rsidR="00C208B2" w:rsidRDefault="00C208B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208B2" w:rsidRDefault="00C208B2" w:rsidP="009420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04B" w:rsidRPr="0094204B" w:rsidRDefault="0094204B" w:rsidP="009420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4204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030D6" w:rsidRDefault="00C030D6" w:rsidP="009420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городской онлайн кейс-игры </w:t>
      </w:r>
    </w:p>
    <w:p w:rsidR="0094204B" w:rsidRPr="0094204B" w:rsidRDefault="00A4476D" w:rsidP="009420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030D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оррупции</w:t>
      </w:r>
      <w:r w:rsidR="00C030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030D6">
        <w:rPr>
          <w:rFonts w:ascii="Times New Roman" w:hAnsi="Times New Roman" w:cs="Times New Roman"/>
          <w:b/>
          <w:bCs/>
          <w:sz w:val="28"/>
          <w:szCs w:val="28"/>
          <w:lang w:val="en-US"/>
        </w:rPr>
        <w:t>NET</w:t>
      </w:r>
      <w:r w:rsidR="0094204B" w:rsidRPr="0094204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4204B" w:rsidRPr="0094204B" w:rsidRDefault="0094204B" w:rsidP="00942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04B" w:rsidRPr="0094204B" w:rsidRDefault="0094204B" w:rsidP="00942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 xml:space="preserve">1. </w:t>
      </w:r>
      <w:r w:rsidRPr="0094204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4476D" w:rsidRPr="0037595F" w:rsidRDefault="0094204B" w:rsidP="00A447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5F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476D"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A4476D"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современном обществе крайне важно формировать антикоррупционное мировоззрение у школьников. Понимание процесса коррупции в обществе может помочь им осознать, как коррупция влияет на жизнь людей и на общество в целом.</w:t>
      </w:r>
    </w:p>
    <w:p w:rsidR="0037595F" w:rsidRPr="0037595F" w:rsidRDefault="00A4476D" w:rsidP="003759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Знания о коррупции и ее негативных последствиях развивают критическое мышление. Это позволяет им </w:t>
      </w:r>
      <w:r w:rsidR="0037595F"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распознавать ситуации, когда происходят нарушения, и понимать, каким образом это может отразиться на их правах и свободах. </w:t>
      </w:r>
      <w:r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осознание даёт им возможность отстаивать честность в своих действиях и действиях окружающих.</w:t>
      </w:r>
    </w:p>
    <w:p w:rsidR="0037595F" w:rsidRDefault="00A4476D" w:rsidP="003759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антикоррупционного мировоззрения включает элементы нравственного воспитания. </w:t>
      </w:r>
      <w:r w:rsidR="0037595F"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честность и прозрачность — это не просто идеи, а жизненные принципы, которые важны для создания справедливого общества. Подростки понимают</w:t>
      </w:r>
      <w:r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ценности честности и порядочности важны для общественного благосостояния и их собственной жизни. </w:t>
      </w:r>
      <w:r w:rsidR="0037595F"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Понимание негативных последствий коррупции</w:t>
      </w:r>
      <w:r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</w:t>
      </w:r>
      <w:r w:rsidR="0037595F"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помочь сделать осознанный выбор, и тем самым, избежать неправомерных</w:t>
      </w:r>
      <w:r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действий.</w:t>
      </w:r>
    </w:p>
    <w:p w:rsidR="0037595F" w:rsidRPr="0037595F" w:rsidRDefault="00A4476D" w:rsidP="003759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</w:t>
      </w:r>
      <w:r w:rsidR="0037595F" w:rsidRPr="0037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внимания к проблеме распространения коррупции в обществе и формирование антикоррупционного мировоззрения способствует созданию справедливого и честного мира, где каждый способен внести свой вклад в развитие общества.</w:t>
      </w:r>
    </w:p>
    <w:p w:rsidR="0094204B" w:rsidRPr="0037595F" w:rsidRDefault="0094204B" w:rsidP="003759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5F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4D5E1D">
        <w:rPr>
          <w:rFonts w:ascii="Times New Roman" w:hAnsi="Times New Roman" w:cs="Times New Roman"/>
          <w:sz w:val="28"/>
          <w:szCs w:val="28"/>
        </w:rPr>
        <w:t xml:space="preserve">Городская онлайн кейс-игра </w:t>
      </w:r>
      <w:r w:rsidRPr="0037595F">
        <w:rPr>
          <w:rFonts w:ascii="Times New Roman" w:hAnsi="Times New Roman" w:cs="Times New Roman"/>
          <w:sz w:val="28"/>
          <w:szCs w:val="28"/>
        </w:rPr>
        <w:t>«</w:t>
      </w:r>
      <w:r w:rsidR="004D5E1D">
        <w:rPr>
          <w:rFonts w:ascii="Times New Roman" w:hAnsi="Times New Roman" w:cs="Times New Roman"/>
          <w:bCs/>
          <w:sz w:val="28"/>
          <w:szCs w:val="28"/>
        </w:rPr>
        <w:t>Коррупции.NET</w:t>
      </w:r>
      <w:r w:rsidRPr="0037595F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4D5E1D">
        <w:rPr>
          <w:rFonts w:ascii="Times New Roman" w:hAnsi="Times New Roman" w:cs="Times New Roman"/>
          <w:sz w:val="28"/>
          <w:szCs w:val="28"/>
        </w:rPr>
        <w:t xml:space="preserve">Игра) </w:t>
      </w:r>
      <w:r w:rsidR="00645454">
        <w:rPr>
          <w:rFonts w:ascii="Times New Roman" w:hAnsi="Times New Roman" w:cs="Times New Roman"/>
          <w:sz w:val="28"/>
          <w:szCs w:val="28"/>
        </w:rPr>
        <w:t>проводится среди обучающихся 8</w:t>
      </w:r>
      <w:r w:rsidR="00A4476D" w:rsidRPr="0037595F">
        <w:rPr>
          <w:rFonts w:ascii="Times New Roman" w:hAnsi="Times New Roman" w:cs="Times New Roman"/>
          <w:sz w:val="28"/>
          <w:szCs w:val="28"/>
        </w:rPr>
        <w:t>-11</w:t>
      </w:r>
      <w:r w:rsidRPr="0037595F">
        <w:rPr>
          <w:rFonts w:ascii="Times New Roman" w:hAnsi="Times New Roman" w:cs="Times New Roman"/>
          <w:sz w:val="28"/>
          <w:szCs w:val="28"/>
        </w:rPr>
        <w:t xml:space="preserve">х классов ОУ </w:t>
      </w:r>
      <w:r w:rsidR="009600CD" w:rsidRPr="009600CD">
        <w:rPr>
          <w:rFonts w:ascii="Times New Roman" w:hAnsi="Times New Roman" w:cs="Times New Roman"/>
          <w:sz w:val="28"/>
          <w:szCs w:val="28"/>
        </w:rPr>
        <w:t>ВСМ</w:t>
      </w:r>
      <w:r w:rsidRPr="009600CD">
        <w:rPr>
          <w:rFonts w:ascii="Times New Roman" w:hAnsi="Times New Roman" w:cs="Times New Roman"/>
          <w:sz w:val="28"/>
          <w:szCs w:val="28"/>
        </w:rPr>
        <w:t>О.</w:t>
      </w:r>
      <w:r w:rsidRPr="0037595F"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r w:rsidR="004D5E1D">
        <w:rPr>
          <w:rFonts w:ascii="Times New Roman" w:hAnsi="Times New Roman" w:cs="Times New Roman"/>
          <w:sz w:val="28"/>
          <w:szCs w:val="28"/>
        </w:rPr>
        <w:t>Игры</w:t>
      </w:r>
      <w:r w:rsidRPr="0037595F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94204B" w:rsidRPr="0037595F" w:rsidRDefault="0094204B" w:rsidP="0094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5F">
        <w:rPr>
          <w:rFonts w:ascii="Times New Roman" w:hAnsi="Times New Roman" w:cs="Times New Roman"/>
          <w:sz w:val="28"/>
          <w:szCs w:val="28"/>
        </w:rPr>
        <w:t xml:space="preserve">1.3. Положение определяет порядок организации и проведения </w:t>
      </w:r>
      <w:r w:rsidR="004D5E1D">
        <w:rPr>
          <w:rFonts w:ascii="Times New Roman" w:hAnsi="Times New Roman" w:cs="Times New Roman"/>
          <w:sz w:val="28"/>
          <w:szCs w:val="28"/>
        </w:rPr>
        <w:t>онлайн кейс-игры</w:t>
      </w:r>
      <w:r w:rsidRPr="0037595F">
        <w:rPr>
          <w:rFonts w:ascii="Times New Roman" w:hAnsi="Times New Roman" w:cs="Times New Roman"/>
          <w:sz w:val="28"/>
          <w:szCs w:val="28"/>
        </w:rPr>
        <w:t xml:space="preserve"> «</w:t>
      </w:r>
      <w:r w:rsidR="004D5E1D">
        <w:rPr>
          <w:rFonts w:ascii="Times New Roman" w:hAnsi="Times New Roman" w:cs="Times New Roman"/>
          <w:bCs/>
          <w:sz w:val="28"/>
          <w:szCs w:val="28"/>
        </w:rPr>
        <w:t>Коррупции.</w:t>
      </w:r>
      <w:r w:rsidR="004D5E1D">
        <w:rPr>
          <w:rFonts w:ascii="Times New Roman" w:hAnsi="Times New Roman" w:cs="Times New Roman"/>
          <w:bCs/>
          <w:sz w:val="28"/>
          <w:szCs w:val="28"/>
          <w:lang w:val="en-US"/>
        </w:rPr>
        <w:t>NET</w:t>
      </w:r>
      <w:r w:rsidRPr="0037595F">
        <w:rPr>
          <w:rFonts w:ascii="Times New Roman" w:hAnsi="Times New Roman" w:cs="Times New Roman"/>
          <w:sz w:val="28"/>
          <w:szCs w:val="28"/>
        </w:rPr>
        <w:t>» в рамках реализации направления «</w:t>
      </w:r>
      <w:r w:rsidR="00A4476D" w:rsidRPr="0037595F">
        <w:rPr>
          <w:rFonts w:ascii="Times New Roman" w:hAnsi="Times New Roman" w:cs="Times New Roman"/>
          <w:sz w:val="28"/>
          <w:szCs w:val="28"/>
        </w:rPr>
        <w:t xml:space="preserve">Формирование антикоррупционного </w:t>
      </w:r>
      <w:r w:rsidR="00871AA6" w:rsidRPr="0037595F">
        <w:rPr>
          <w:rFonts w:ascii="Times New Roman" w:hAnsi="Times New Roman" w:cs="Times New Roman"/>
          <w:sz w:val="28"/>
          <w:szCs w:val="28"/>
        </w:rPr>
        <w:t>мировоззрения</w:t>
      </w:r>
      <w:r w:rsidRPr="0037595F">
        <w:rPr>
          <w:rFonts w:ascii="Times New Roman" w:hAnsi="Times New Roman" w:cs="Times New Roman"/>
          <w:sz w:val="28"/>
          <w:szCs w:val="28"/>
        </w:rPr>
        <w:t xml:space="preserve">» в рамках программы сетевого взаимодействия общеобразовательных организаций, подведомственных Управлению образования администрации </w:t>
      </w:r>
      <w:proofErr w:type="spellStart"/>
      <w:r w:rsidRPr="0037595F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37595F">
        <w:rPr>
          <w:rFonts w:ascii="Times New Roman" w:hAnsi="Times New Roman" w:cs="Times New Roman"/>
          <w:sz w:val="28"/>
          <w:szCs w:val="28"/>
        </w:rPr>
        <w:t xml:space="preserve"> </w:t>
      </w:r>
      <w:r w:rsidR="00263B1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7595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375D8">
        <w:rPr>
          <w:rFonts w:ascii="Times New Roman" w:hAnsi="Times New Roman" w:cs="Times New Roman"/>
          <w:sz w:val="28"/>
          <w:szCs w:val="28"/>
        </w:rPr>
        <w:t xml:space="preserve"> </w:t>
      </w:r>
      <w:r w:rsidRPr="0037595F">
        <w:rPr>
          <w:rFonts w:ascii="Times New Roman" w:hAnsi="Times New Roman" w:cs="Times New Roman"/>
          <w:sz w:val="28"/>
          <w:szCs w:val="28"/>
        </w:rPr>
        <w:t>и Муниципального автономного образовательного учреждения</w:t>
      </w:r>
      <w:r w:rsidR="008375D8">
        <w:rPr>
          <w:rFonts w:ascii="Times New Roman" w:hAnsi="Times New Roman" w:cs="Times New Roman"/>
          <w:sz w:val="28"/>
          <w:szCs w:val="28"/>
        </w:rPr>
        <w:t xml:space="preserve"> </w:t>
      </w:r>
      <w:r w:rsidRPr="0037595F">
        <w:rPr>
          <w:rFonts w:ascii="Times New Roman" w:hAnsi="Times New Roman" w:cs="Times New Roman"/>
          <w:sz w:val="28"/>
          <w:szCs w:val="28"/>
        </w:rPr>
        <w:t>дополнительного образования «Детско-</w:t>
      </w:r>
      <w:r w:rsidRPr="0037595F">
        <w:rPr>
          <w:rFonts w:ascii="Times New Roman" w:hAnsi="Times New Roman" w:cs="Times New Roman"/>
          <w:sz w:val="28"/>
          <w:szCs w:val="28"/>
        </w:rPr>
        <w:lastRenderedPageBreak/>
        <w:t>юношеский центр» по профилактике асоциального поведения</w:t>
      </w:r>
      <w:r w:rsidR="00645454">
        <w:rPr>
          <w:rFonts w:ascii="Times New Roman" w:hAnsi="Times New Roman" w:cs="Times New Roman"/>
          <w:sz w:val="28"/>
          <w:szCs w:val="28"/>
        </w:rPr>
        <w:t xml:space="preserve"> и детского травматизма»</w:t>
      </w:r>
      <w:r w:rsidR="008375D8">
        <w:rPr>
          <w:rFonts w:ascii="Times New Roman" w:hAnsi="Times New Roman" w:cs="Times New Roman"/>
          <w:sz w:val="28"/>
          <w:szCs w:val="28"/>
        </w:rPr>
        <w:t xml:space="preserve"> </w:t>
      </w:r>
      <w:r w:rsidR="00645454">
        <w:rPr>
          <w:rFonts w:ascii="Times New Roman" w:hAnsi="Times New Roman" w:cs="Times New Roman"/>
          <w:sz w:val="28"/>
          <w:szCs w:val="28"/>
        </w:rPr>
        <w:t>на 2025- 2026</w:t>
      </w:r>
      <w:r w:rsidRPr="0037595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80676" w:rsidRDefault="00E80676" w:rsidP="0094204B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04B" w:rsidRPr="0094204B" w:rsidRDefault="0094204B" w:rsidP="008C0419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4B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4D5E1D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37595F" w:rsidRDefault="0094204B" w:rsidP="00942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Pr="009420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</w:t>
      </w:r>
      <w:r w:rsidR="004D5E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Игры</w:t>
      </w:r>
      <w:r w:rsidRPr="00942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7595F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</w:t>
      </w:r>
      <w:r w:rsidR="00E80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ечение </w:t>
      </w:r>
      <w:r w:rsidR="008C0419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внимания обучающихся 8</w:t>
      </w:r>
      <w:r w:rsidR="00E80676">
        <w:rPr>
          <w:rFonts w:ascii="Times New Roman" w:hAnsi="Times New Roman" w:cs="Times New Roman"/>
          <w:sz w:val="28"/>
          <w:szCs w:val="28"/>
          <w:shd w:val="clear" w:color="auto" w:fill="FFFFFF"/>
        </w:rPr>
        <w:t>-11х</w:t>
      </w:r>
      <w:r w:rsidR="00B96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ОУ ВСМ</w:t>
      </w:r>
      <w:r w:rsidR="00375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к </w:t>
      </w:r>
      <w:r w:rsidR="00871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существующей </w:t>
      </w:r>
      <w:r w:rsidR="00375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проблеме распространения </w:t>
      </w:r>
      <w:r w:rsidR="00871AA6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коррупционных практик в обществе.</w:t>
      </w:r>
    </w:p>
    <w:p w:rsidR="00871AA6" w:rsidRPr="00645454" w:rsidRDefault="0094204B" w:rsidP="0064545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>2.2</w:t>
      </w:r>
      <w:r w:rsidRPr="0094204B">
        <w:rPr>
          <w:rFonts w:ascii="Times New Roman" w:hAnsi="Times New Roman" w:cs="Times New Roman"/>
          <w:b/>
          <w:sz w:val="28"/>
          <w:szCs w:val="28"/>
        </w:rPr>
        <w:t xml:space="preserve">. Задачи </w:t>
      </w:r>
      <w:r w:rsidR="004D5E1D">
        <w:rPr>
          <w:rFonts w:ascii="Times New Roman" w:hAnsi="Times New Roman" w:cs="Times New Roman"/>
          <w:b/>
          <w:sz w:val="28"/>
          <w:szCs w:val="28"/>
        </w:rPr>
        <w:t>Игры</w:t>
      </w:r>
      <w:r w:rsidRPr="0094204B">
        <w:rPr>
          <w:rFonts w:ascii="Times New Roman" w:hAnsi="Times New Roman" w:cs="Times New Roman"/>
          <w:b/>
          <w:sz w:val="28"/>
          <w:szCs w:val="28"/>
        </w:rPr>
        <w:t>:</w:t>
      </w:r>
    </w:p>
    <w:p w:rsidR="004D5E1D" w:rsidRPr="00871AA6" w:rsidRDefault="004D5E1D" w:rsidP="004D5E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42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знания обучающихся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коррупции, причинах ее </w:t>
      </w:r>
      <w:r w:rsidRPr="00871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распространения, последствиях и способах борьбы с ней;</w:t>
      </w:r>
    </w:p>
    <w:p w:rsidR="004D5E1D" w:rsidRPr="00871AA6" w:rsidRDefault="004D5E1D" w:rsidP="004D5E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A6">
        <w:rPr>
          <w:rFonts w:ascii="Times New Roman" w:hAnsi="Times New Roman" w:cs="Times New Roman"/>
          <w:sz w:val="28"/>
          <w:szCs w:val="28"/>
        </w:rPr>
        <w:t>- развить критическое и логическое мышление обучающихся, оценивая ситуации, связанные с коррупцией;</w:t>
      </w:r>
    </w:p>
    <w:p w:rsidR="004D5E1D" w:rsidRDefault="004D5E1D" w:rsidP="004D5E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AA6">
        <w:rPr>
          <w:rFonts w:ascii="Times New Roman" w:hAnsi="Times New Roman" w:cs="Times New Roman"/>
          <w:sz w:val="28"/>
          <w:szCs w:val="28"/>
        </w:rPr>
        <w:t xml:space="preserve">- </w:t>
      </w:r>
      <w:r w:rsidRPr="00871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мотивировать обучающихся к активному участию в социальной жизни и борьбе с коррупцией.</w:t>
      </w:r>
    </w:p>
    <w:p w:rsidR="004D5E1D" w:rsidRDefault="004D5E1D" w:rsidP="004D5E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E1D" w:rsidRDefault="004D5E1D" w:rsidP="004D5E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E1D" w:rsidRPr="0094204B" w:rsidRDefault="004D5E1D" w:rsidP="004D5E1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20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Участники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Игры</w:t>
      </w:r>
    </w:p>
    <w:p w:rsidR="004D5E1D" w:rsidRPr="0094204B" w:rsidRDefault="004D5E1D" w:rsidP="004D5E1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4204B">
        <w:rPr>
          <w:b w:val="0"/>
          <w:sz w:val="28"/>
          <w:szCs w:val="28"/>
        </w:rPr>
        <w:t xml:space="preserve">3.1 Для участия в </w:t>
      </w:r>
      <w:r>
        <w:rPr>
          <w:b w:val="0"/>
          <w:sz w:val="28"/>
          <w:szCs w:val="28"/>
        </w:rPr>
        <w:t>Игре</w:t>
      </w:r>
      <w:r w:rsidRPr="0094204B">
        <w:rPr>
          <w:b w:val="0"/>
          <w:sz w:val="28"/>
          <w:szCs w:val="28"/>
        </w:rPr>
        <w:t xml:space="preserve"> приглашаются учащиеся </w:t>
      </w:r>
      <w:r>
        <w:rPr>
          <w:b w:val="0"/>
          <w:sz w:val="28"/>
          <w:szCs w:val="28"/>
        </w:rPr>
        <w:t>8-11 классов ОУ ВСМ</w:t>
      </w:r>
      <w:r w:rsidRPr="0094204B">
        <w:rPr>
          <w:b w:val="0"/>
          <w:sz w:val="28"/>
          <w:szCs w:val="28"/>
        </w:rPr>
        <w:t>О.</w:t>
      </w:r>
    </w:p>
    <w:p w:rsidR="004D5E1D" w:rsidRPr="0094204B" w:rsidRDefault="004D5E1D" w:rsidP="004D5E1D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4D5E1D" w:rsidRPr="0094204B" w:rsidRDefault="004D5E1D" w:rsidP="004D5E1D">
      <w:pPr>
        <w:pStyle w:val="ConsPlusNormal"/>
        <w:ind w:firstLine="709"/>
        <w:jc w:val="center"/>
        <w:rPr>
          <w:b/>
          <w:sz w:val="28"/>
          <w:szCs w:val="28"/>
        </w:rPr>
      </w:pPr>
      <w:r w:rsidRPr="0094204B">
        <w:rPr>
          <w:b/>
          <w:sz w:val="28"/>
          <w:szCs w:val="28"/>
        </w:rPr>
        <w:t xml:space="preserve">4. Сроки и этапы проведения </w:t>
      </w:r>
      <w:r>
        <w:rPr>
          <w:b/>
          <w:sz w:val="28"/>
          <w:szCs w:val="28"/>
        </w:rPr>
        <w:t>Игры</w:t>
      </w: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Pr="0094204B">
        <w:rPr>
          <w:rFonts w:ascii="Times New Roman" w:hAnsi="Times New Roman" w:cs="Times New Roman"/>
          <w:sz w:val="28"/>
          <w:szCs w:val="28"/>
        </w:rPr>
        <w:t xml:space="preserve"> организована в формате онлайн. </w:t>
      </w:r>
      <w:r w:rsidRPr="0094204B">
        <w:rPr>
          <w:rFonts w:ascii="Times New Roman" w:hAnsi="Times New Roman" w:cs="Times New Roman"/>
          <w:b/>
          <w:sz w:val="28"/>
          <w:szCs w:val="28"/>
        </w:rPr>
        <w:t xml:space="preserve">Доступ к </w:t>
      </w:r>
      <w:r>
        <w:rPr>
          <w:rFonts w:ascii="Times New Roman" w:hAnsi="Times New Roman" w:cs="Times New Roman"/>
          <w:b/>
          <w:sz w:val="28"/>
          <w:szCs w:val="28"/>
        </w:rPr>
        <w:t>Игре будет открыт по ссылке с 19.01.2026 до 20.02.2026</w:t>
      </w:r>
      <w:r w:rsidRPr="009420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Pr="0094204B">
        <w:rPr>
          <w:rFonts w:ascii="Times New Roman" w:hAnsi="Times New Roman" w:cs="Times New Roman"/>
          <w:sz w:val="28"/>
          <w:szCs w:val="28"/>
        </w:rPr>
        <w:t xml:space="preserve"> проводится дистанционно, с применением интернет - технологий, предусматривающих выполнение конкретных интерактивных заданий в открытых тестовых вопросах. </w:t>
      </w:r>
    </w:p>
    <w:p w:rsidR="004D5E1D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Доступ к онлайн 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кейс-игре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4B">
        <w:rPr>
          <w:rFonts w:ascii="Times New Roman" w:hAnsi="Times New Roman" w:cs="Times New Roman"/>
          <w:sz w:val="28"/>
          <w:szCs w:val="28"/>
        </w:rPr>
        <w:t xml:space="preserve">будет открыт по ссылке: </w:t>
      </w:r>
    </w:p>
    <w:p w:rsidR="004D5E1D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1D" w:rsidRDefault="00C208B2" w:rsidP="004D5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hyperlink r:id="rId7" w:history="1">
        <w:r w:rsidR="004D5E1D" w:rsidRPr="004D5E1D">
          <w:rPr>
            <w:rStyle w:val="a6"/>
            <w:rFonts w:ascii="Times New Roman" w:hAnsi="Times New Roman" w:cs="Times New Roman"/>
            <w:b/>
            <w:sz w:val="32"/>
            <w:szCs w:val="28"/>
          </w:rPr>
          <w:t>https://forms.yandex.ru/u/6965d47890fa7b0eebc0d8dc</w:t>
        </w:r>
      </w:hyperlink>
    </w:p>
    <w:p w:rsidR="004D5E1D" w:rsidRPr="004D5E1D" w:rsidRDefault="004D5E1D" w:rsidP="004D5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w:drawing>
          <wp:inline distT="0" distB="0" distL="0" distR="0">
            <wp:extent cx="3246120" cy="3246120"/>
            <wp:effectExtent l="0" t="0" r="0" b="0"/>
            <wp:docPr id="1" name="Рисунок 1" descr="C:\Users\ДЮЦ (ПК_2020)\Downloads\2026011310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Ц (ПК_2020)\Downloads\20260113100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E1D" w:rsidRPr="00871AA6" w:rsidRDefault="004D5E1D" w:rsidP="004D5E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 </w:t>
      </w:r>
      <w:r w:rsidRPr="0094204B">
        <w:rPr>
          <w:rFonts w:ascii="Times New Roman" w:hAnsi="Times New Roman" w:cs="Times New Roman"/>
          <w:sz w:val="28"/>
          <w:szCs w:val="28"/>
        </w:rPr>
        <w:t>можно проходить в любое удобное для участников время.</w:t>
      </w: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1D" w:rsidRPr="0094204B" w:rsidRDefault="004D5E1D" w:rsidP="004D5E1D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4204B">
        <w:rPr>
          <w:rFonts w:ascii="Times New Roman" w:hAnsi="Times New Roman"/>
          <w:b/>
          <w:sz w:val="28"/>
          <w:szCs w:val="28"/>
        </w:rPr>
        <w:t>Критерии оценивания</w:t>
      </w: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>5.1 Призером 1 степени пр</w:t>
      </w:r>
      <w:r>
        <w:rPr>
          <w:rFonts w:ascii="Times New Roman" w:hAnsi="Times New Roman" w:cs="Times New Roman"/>
          <w:sz w:val="28"/>
          <w:szCs w:val="28"/>
        </w:rPr>
        <w:t>изнаются участники, набравшие   25 - 30</w:t>
      </w:r>
      <w:r w:rsidRPr="0094204B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>Призерами 2 степени пр</w:t>
      </w:r>
      <w:r>
        <w:rPr>
          <w:rFonts w:ascii="Times New Roman" w:hAnsi="Times New Roman" w:cs="Times New Roman"/>
          <w:sz w:val="28"/>
          <w:szCs w:val="28"/>
        </w:rPr>
        <w:t>изнаются участники, набравшие 20 - 24</w:t>
      </w:r>
      <w:r w:rsidRPr="0094204B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>Призерами 3 степени призна</w:t>
      </w:r>
      <w:r>
        <w:rPr>
          <w:rFonts w:ascii="Times New Roman" w:hAnsi="Times New Roman" w:cs="Times New Roman"/>
          <w:sz w:val="28"/>
          <w:szCs w:val="28"/>
        </w:rPr>
        <w:t>ются участники, набравшие 17 - 19</w:t>
      </w:r>
      <w:r w:rsidRPr="0094204B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4D5E1D" w:rsidRPr="0094204B" w:rsidRDefault="004D5E1D" w:rsidP="004D5E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shd w:val="clear" w:color="auto" w:fill="FAFAFA"/>
        </w:rPr>
      </w:pP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 xml:space="preserve">5.2 </w:t>
      </w:r>
      <w:r>
        <w:rPr>
          <w:rFonts w:ascii="Times New Roman" w:hAnsi="Times New Roman" w:cs="Times New Roman"/>
          <w:sz w:val="28"/>
          <w:szCs w:val="28"/>
        </w:rPr>
        <w:t>Участники, набравшиеся меньше 17</w:t>
      </w:r>
      <w:r w:rsidRPr="0094204B">
        <w:rPr>
          <w:rFonts w:ascii="Times New Roman" w:hAnsi="Times New Roman" w:cs="Times New Roman"/>
          <w:sz w:val="28"/>
          <w:szCs w:val="28"/>
        </w:rPr>
        <w:t xml:space="preserve"> баллов, получают сертификат участника </w:t>
      </w:r>
      <w:r w:rsidR="00EF6BD6">
        <w:rPr>
          <w:rFonts w:ascii="Times New Roman" w:hAnsi="Times New Roman" w:cs="Times New Roman"/>
          <w:sz w:val="28"/>
          <w:szCs w:val="28"/>
        </w:rPr>
        <w:t>Игры</w:t>
      </w:r>
      <w:r w:rsidRPr="009420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4B">
        <w:rPr>
          <w:rFonts w:ascii="Times New Roman" w:hAnsi="Times New Roman" w:cs="Times New Roman"/>
          <w:sz w:val="28"/>
          <w:szCs w:val="28"/>
        </w:rPr>
        <w:t xml:space="preserve">5.3 Педагоги, подготовившие 3 и более участников,  получают электронную благодарность от «ДЮЦ». </w:t>
      </w:r>
    </w:p>
    <w:p w:rsidR="004D5E1D" w:rsidRPr="0094204B" w:rsidRDefault="00EF6BD6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Результаты Игры </w:t>
      </w:r>
      <w:r w:rsidR="004D5E1D" w:rsidRPr="0094204B">
        <w:rPr>
          <w:rFonts w:ascii="Times New Roman" w:hAnsi="Times New Roman" w:cs="Times New Roman"/>
          <w:sz w:val="28"/>
          <w:szCs w:val="28"/>
        </w:rPr>
        <w:t>будут опубликованы на сайте «</w:t>
      </w:r>
      <w:r w:rsidR="004D5E1D">
        <w:rPr>
          <w:rFonts w:ascii="Times New Roman" w:hAnsi="Times New Roman" w:cs="Times New Roman"/>
          <w:sz w:val="28"/>
          <w:szCs w:val="28"/>
        </w:rPr>
        <w:t xml:space="preserve">ДЮЦ» не позднее </w:t>
      </w:r>
      <w:r>
        <w:rPr>
          <w:rFonts w:ascii="Times New Roman" w:hAnsi="Times New Roman" w:cs="Times New Roman"/>
          <w:sz w:val="28"/>
          <w:szCs w:val="28"/>
        </w:rPr>
        <w:t>27.02.2026</w:t>
      </w:r>
      <w:r w:rsidR="004D5E1D" w:rsidRPr="0094204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1D" w:rsidRPr="0094204B" w:rsidRDefault="004D5E1D" w:rsidP="004D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1D" w:rsidRPr="0094204B" w:rsidRDefault="004D5E1D" w:rsidP="004D5E1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204B">
        <w:rPr>
          <w:rFonts w:ascii="Times New Roman" w:hAnsi="Times New Roman"/>
          <w:sz w:val="28"/>
          <w:szCs w:val="28"/>
        </w:rPr>
        <w:t>По возникшим вопросам обращаться по тел. 89090211505, Малкина Елена Олеговна, педагог – организатор ДЮЦ.</w:t>
      </w:r>
    </w:p>
    <w:p w:rsidR="0094204B" w:rsidRPr="0094204B" w:rsidRDefault="0094204B" w:rsidP="0094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04B" w:rsidRPr="0094204B" w:rsidRDefault="0094204B" w:rsidP="00942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7AB" w:rsidRPr="0094204B" w:rsidRDefault="00F847AB">
      <w:pPr>
        <w:rPr>
          <w:rFonts w:ascii="Times New Roman" w:hAnsi="Times New Roman" w:cs="Times New Roman"/>
          <w:sz w:val="28"/>
          <w:szCs w:val="28"/>
        </w:rPr>
      </w:pPr>
    </w:p>
    <w:sectPr w:rsidR="00F847AB" w:rsidRPr="0094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5615"/>
    <w:multiLevelType w:val="hybridMultilevel"/>
    <w:tmpl w:val="48648314"/>
    <w:lvl w:ilvl="0" w:tplc="82A212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4B"/>
    <w:rsid w:val="000C4620"/>
    <w:rsid w:val="001D4C51"/>
    <w:rsid w:val="00263B1B"/>
    <w:rsid w:val="00270AC9"/>
    <w:rsid w:val="002C001F"/>
    <w:rsid w:val="002F4F84"/>
    <w:rsid w:val="002F5076"/>
    <w:rsid w:val="003423A6"/>
    <w:rsid w:val="00347C08"/>
    <w:rsid w:val="00371BFA"/>
    <w:rsid w:val="0037595F"/>
    <w:rsid w:val="004918FA"/>
    <w:rsid w:val="004927EE"/>
    <w:rsid w:val="004B3555"/>
    <w:rsid w:val="004D5E1D"/>
    <w:rsid w:val="004E6198"/>
    <w:rsid w:val="00504FFE"/>
    <w:rsid w:val="00587A68"/>
    <w:rsid w:val="00587B92"/>
    <w:rsid w:val="005A2E10"/>
    <w:rsid w:val="005F4774"/>
    <w:rsid w:val="006031FA"/>
    <w:rsid w:val="00645454"/>
    <w:rsid w:val="00697B2F"/>
    <w:rsid w:val="006B0BF1"/>
    <w:rsid w:val="007148FD"/>
    <w:rsid w:val="00720257"/>
    <w:rsid w:val="00751B71"/>
    <w:rsid w:val="00776A12"/>
    <w:rsid w:val="007E1AA6"/>
    <w:rsid w:val="008375D8"/>
    <w:rsid w:val="00861C14"/>
    <w:rsid w:val="00871AA6"/>
    <w:rsid w:val="00892526"/>
    <w:rsid w:val="008C0419"/>
    <w:rsid w:val="008E7AA4"/>
    <w:rsid w:val="008F5B48"/>
    <w:rsid w:val="0094204B"/>
    <w:rsid w:val="009600CD"/>
    <w:rsid w:val="00975B05"/>
    <w:rsid w:val="009858F5"/>
    <w:rsid w:val="009C2533"/>
    <w:rsid w:val="00A4476D"/>
    <w:rsid w:val="00A5618F"/>
    <w:rsid w:val="00A80782"/>
    <w:rsid w:val="00AC2CCE"/>
    <w:rsid w:val="00AC2D37"/>
    <w:rsid w:val="00AD43F1"/>
    <w:rsid w:val="00B03A5A"/>
    <w:rsid w:val="00B27EEE"/>
    <w:rsid w:val="00B5014C"/>
    <w:rsid w:val="00B52DBB"/>
    <w:rsid w:val="00B5496D"/>
    <w:rsid w:val="00B9609E"/>
    <w:rsid w:val="00BB5F1E"/>
    <w:rsid w:val="00C030D6"/>
    <w:rsid w:val="00C1647F"/>
    <w:rsid w:val="00C208B2"/>
    <w:rsid w:val="00C54EDA"/>
    <w:rsid w:val="00CA3F9B"/>
    <w:rsid w:val="00CB1DA2"/>
    <w:rsid w:val="00CB3AD0"/>
    <w:rsid w:val="00CD2015"/>
    <w:rsid w:val="00D15DE0"/>
    <w:rsid w:val="00D75E3D"/>
    <w:rsid w:val="00E536DE"/>
    <w:rsid w:val="00E80676"/>
    <w:rsid w:val="00E84D90"/>
    <w:rsid w:val="00E853CC"/>
    <w:rsid w:val="00EA6C2D"/>
    <w:rsid w:val="00EB5977"/>
    <w:rsid w:val="00ED5357"/>
    <w:rsid w:val="00EF6BD6"/>
    <w:rsid w:val="00F847AB"/>
    <w:rsid w:val="00F973E8"/>
    <w:rsid w:val="00FC3EE4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4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42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94204B"/>
    <w:pPr>
      <w:spacing w:after="0" w:line="240" w:lineRule="auto"/>
    </w:pPr>
  </w:style>
  <w:style w:type="paragraph" w:customStyle="1" w:styleId="ConsPlusNormal">
    <w:name w:val="ConsPlusNormal"/>
    <w:rsid w:val="009420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04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94204B"/>
    <w:rPr>
      <w:color w:val="0000FF"/>
      <w:u w:val="single"/>
    </w:rPr>
  </w:style>
  <w:style w:type="character" w:styleId="a7">
    <w:name w:val="Strong"/>
    <w:basedOn w:val="a0"/>
    <w:uiPriority w:val="22"/>
    <w:qFormat/>
    <w:rsid w:val="0094204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8067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75D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20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4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42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94204B"/>
    <w:pPr>
      <w:spacing w:after="0" w:line="240" w:lineRule="auto"/>
    </w:pPr>
  </w:style>
  <w:style w:type="paragraph" w:customStyle="1" w:styleId="ConsPlusNormal">
    <w:name w:val="ConsPlusNormal"/>
    <w:rsid w:val="009420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04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94204B"/>
    <w:rPr>
      <w:color w:val="0000FF"/>
      <w:u w:val="single"/>
    </w:rPr>
  </w:style>
  <w:style w:type="character" w:styleId="a7">
    <w:name w:val="Strong"/>
    <w:basedOn w:val="a0"/>
    <w:uiPriority w:val="22"/>
    <w:qFormat/>
    <w:rsid w:val="0094204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8067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75D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20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forms.yandex.ru/u/6965d47890fa7b0eebc0d8d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6512-2688-465B-A7F1-B424E1C8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2026-01-13T07:04:00Z</dcterms:created>
  <dcterms:modified xsi:type="dcterms:W3CDTF">2026-01-13T10:04:00Z</dcterms:modified>
</cp:coreProperties>
</file>