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6" w:rsidRPr="00D52634" w:rsidRDefault="00A14796" w:rsidP="00926462">
      <w:pPr>
        <w:spacing w:before="100" w:beforeAutospacing="1" w:after="100" w:afterAutospacing="1" w:line="240" w:lineRule="auto"/>
        <w:jc w:val="center"/>
        <w:outlineLvl w:val="3"/>
        <w:rPr>
          <w:rFonts w:ascii="Monotype Corsiva" w:eastAsia="Times New Roman" w:hAnsi="Monotype Corsiva"/>
          <w:b/>
          <w:bCs/>
          <w:color w:val="E36C0A"/>
          <w:sz w:val="28"/>
          <w:szCs w:val="24"/>
          <w:lang w:eastAsia="ru-RU"/>
        </w:rPr>
      </w:pPr>
      <w:r w:rsidRPr="00D52634">
        <w:rPr>
          <w:rFonts w:ascii="Monotype Corsiva" w:eastAsia="Times New Roman" w:hAnsi="Monotype Corsiva"/>
          <w:b/>
          <w:bCs/>
          <w:color w:val="E36C0A"/>
          <w:sz w:val="28"/>
          <w:szCs w:val="24"/>
          <w:lang w:eastAsia="ru-RU"/>
        </w:rPr>
        <w:t>Как собрать ребенка в лагерь</w:t>
      </w:r>
    </w:p>
    <w:p w:rsidR="00A14796" w:rsidRPr="00926462" w:rsidRDefault="00A14796" w:rsidP="00926462">
      <w:pPr>
        <w:spacing w:before="100" w:beforeAutospacing="1" w:after="100" w:afterAutospacing="1" w:line="24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 xml:space="preserve">Главная проблема сборов не в том, что какие-то вещи вы забудете захватить в поездку, а в том, что многие из них не вернутся обратно! Смиритесь с этой утратой заранее. Выберите вещи </w:t>
      </w:r>
      <w:proofErr w:type="gramStart"/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>подешевле</w:t>
      </w:r>
      <w:proofErr w:type="gramEnd"/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 xml:space="preserve">, попрощайтесь с каждой из них. Всплакните над новой красивой </w:t>
      </w:r>
      <w:proofErr w:type="spellStart"/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>кепочкой</w:t>
      </w:r>
      <w:proofErr w:type="spellEnd"/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>... Затем напишите СПИСОК. Обычно лагерь рекомендует перечень необходимых вещей, но это не значит, что вам не надо составлять собственный список. </w:t>
      </w:r>
    </w:p>
    <w:p w:rsidR="00A14796" w:rsidRPr="00926462" w:rsidRDefault="00A14796" w:rsidP="00926462">
      <w:pPr>
        <w:spacing w:before="100" w:beforeAutospacing="1" w:after="100" w:afterAutospacing="1" w:line="24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>Желательно одну копию списка оставить себе, а другую отдать ребенку – со своей росписью! В случае пропажи вещей, ребенок должен описать их приметы в заявлении на имя администрации лагеря. Опыт показывает, что перед самым отъездом некоторые гости могут промышлять кражами. Многие, улучив момент, шарят по уже собранным сумкам. В это время надо быть особенно бдительным! В случае краж, вожатые обязаны срочно проинформировать администрацию, чтобы успеть устроить досмотр вещей отъезжающих, попавших под подозрение. Однако они в таких случаях начинают утверждать, что вот этот плеер – их собственный. И только по списку и заявлению можно будет доказать вашу собственность. </w:t>
      </w:r>
    </w:p>
    <w:p w:rsidR="00A14796" w:rsidRPr="00926462" w:rsidRDefault="00A14796" w:rsidP="00926462">
      <w:pPr>
        <w:spacing w:before="100" w:beforeAutospacing="1" w:after="10" w:line="24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ru-RU"/>
        </w:rPr>
      </w:pPr>
      <w:r w:rsidRPr="00926462">
        <w:rPr>
          <w:rFonts w:ascii="Bookman Old Style" w:eastAsia="Times New Roman" w:hAnsi="Bookman Old Style"/>
          <w:sz w:val="20"/>
          <w:szCs w:val="20"/>
          <w:lang w:eastAsia="ru-RU"/>
        </w:rPr>
        <w:t>В процессе сборов с ребенком надо обсуждать выбор вещей, их функции, целесообразность их использования. Но не превращайте сборы в повод для скандалов, упреков, борьбы за свой авторитет. Пусть берет, что хочет - из СВОИХ вещей – но с осознанием полной ответственности за них.</w:t>
      </w:r>
    </w:p>
    <w:p w:rsidR="00926462" w:rsidRPr="00926462" w:rsidRDefault="00A14796" w:rsidP="00926462">
      <w:pPr>
        <w:pStyle w:val="a5"/>
        <w:jc w:val="center"/>
        <w:rPr>
          <w:szCs w:val="20"/>
        </w:rPr>
      </w:pPr>
      <w:r w:rsidRPr="00926462">
        <w:rPr>
          <w:szCs w:val="20"/>
        </w:rPr>
        <w:t>СПИСОК ВЕЩЕЙ ДЛЯ ПОЕЗДКИ В ДЕТСКИЙ ЛАГЕРЬ</w:t>
      </w:r>
    </w:p>
    <w:p w:rsidR="00926462" w:rsidRPr="00D52634" w:rsidRDefault="00294D31" w:rsidP="00D52634">
      <w:pPr>
        <w:spacing w:after="0" w:line="240" w:lineRule="auto"/>
        <w:jc w:val="center"/>
        <w:rPr>
          <w:rFonts w:ascii="Bookman Old Style" w:eastAsia="Times New Roman" w:hAnsi="Bookman Old Style"/>
          <w:color w:val="FF0000"/>
          <w:sz w:val="28"/>
          <w:szCs w:val="24"/>
          <w:lang w:eastAsia="ru-RU"/>
        </w:rPr>
      </w:pPr>
      <w:r w:rsidRPr="00294D31">
        <w:rPr>
          <w:rFonts w:ascii="Monotype Corsiva" w:eastAsia="Times New Roman" w:hAnsi="Monotype Corsiva"/>
          <w:b/>
          <w:bCs/>
          <w:noProof/>
          <w:color w:val="E36C0A"/>
          <w:sz w:val="28"/>
          <w:szCs w:val="24"/>
          <w:lang w:eastAsia="ru-RU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9" type="#_x0000_t186" style="position:absolute;left:0;text-align:left;margin-left:418.95pt;margin-top:761.75pt;width:40.25pt;height:87.25pt;rotation:90;z-index:251660288;mso-position-horizontal-relative:margin;mso-position-vertical-relative:page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29">
              <w:txbxContent>
                <w:p w:rsidR="00A6429B" w:rsidRPr="00A6429B" w:rsidRDefault="00A6429B" w:rsidP="00A6429B">
                  <w:pPr>
                    <w:pStyle w:val="a5"/>
                    <w:jc w:val="center"/>
                    <w:rPr>
                      <w:rFonts w:ascii="Sylfaen" w:hAnsi="Sylfaen"/>
                      <w:color w:val="FFFFFF" w:themeColor="background1"/>
                      <w:sz w:val="16"/>
                    </w:rPr>
                  </w:pPr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</w:rPr>
                    <w:t xml:space="preserve">По материалам сайта </w:t>
                  </w:r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  <w:lang w:val="en-US"/>
                    </w:rPr>
                    <w:t>www</w:t>
                  </w:r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</w:rPr>
                    <w:t>.</w:t>
                  </w:r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  <w:lang w:val="en-US"/>
                    </w:rPr>
                    <w:t>camps</w:t>
                  </w:r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</w:rPr>
                    <w:t>.</w:t>
                  </w:r>
                  <w:proofErr w:type="spellStart"/>
                  <w:r w:rsidRPr="00A6429B">
                    <w:rPr>
                      <w:rFonts w:ascii="Sylfaen" w:hAnsi="Sylfaen"/>
                      <w:color w:val="FFFFFF" w:themeColor="background1"/>
                      <w:sz w:val="16"/>
                      <w:lang w:val="en-US"/>
                    </w:rPr>
                    <w:t>ru</w:t>
                  </w:r>
                  <w:proofErr w:type="spellEnd"/>
                </w:p>
              </w:txbxContent>
            </v:textbox>
            <w10:wrap type="square" anchorx="margin" anchory="page"/>
          </v:shape>
        </w:pict>
      </w:r>
      <w:r w:rsidRPr="00294D31">
        <w:rPr>
          <w:rFonts w:ascii="Trebuchet MS" w:eastAsia="Times New Roman" w:hAnsi="Trebuchet MS"/>
          <w:noProof/>
          <w:color w:val="FF000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90.35pt;margin-top:70.3pt;width:207.75pt;height:291.85pt;z-index:251658240;mso-height-percent:200;mso-height-percent:200;mso-width-relative:margin;mso-height-relative:margin" strokecolor="white">
            <v:fill opacity="0"/>
            <v:textbox style="mso-next-textbox:#_x0000_s1028;mso-fit-shape-to-text:t">
              <w:txbxContent>
                <w:p w:rsidR="00926462" w:rsidRPr="00D52634" w:rsidRDefault="00926462" w:rsidP="00D52634">
                  <w:pPr>
                    <w:spacing w:after="0" w:line="240" w:lineRule="auto"/>
                    <w:jc w:val="center"/>
                    <w:outlineLvl w:val="3"/>
                    <w:rPr>
                      <w:rFonts w:ascii="Monotype Corsiva" w:eastAsia="Times New Roman" w:hAnsi="Monotype Corsiva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</w:pPr>
                  <w:r w:rsidRPr="00D52634">
                    <w:rPr>
                      <w:rFonts w:ascii="Monotype Corsiva" w:eastAsia="Times New Roman" w:hAnsi="Monotype Corsiva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  <w:t>Предметы</w:t>
                  </w:r>
                </w:p>
                <w:p w:rsidR="00926462" w:rsidRPr="00D52634" w:rsidRDefault="00926462" w:rsidP="00D52634">
                  <w:pPr>
                    <w:spacing w:after="0" w:line="240" w:lineRule="auto"/>
                    <w:jc w:val="both"/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</w:pPr>
                  <w:r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 xml:space="preserve">В лагерь НЕЛЬЗЯ брать ювелирные украшения и дорогую аппаратуру. Но если юный путешественник упрямо тащит с собой плеер, </w:t>
                  </w:r>
                  <w:proofErr w:type="spellStart"/>
                  <w:r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фотик</w:t>
                  </w:r>
                  <w:proofErr w:type="spellEnd"/>
                  <w:r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 xml:space="preserve"> или золотую цепочку, пусть бережет их – и хранит у ответственных лиц, либо НИКОГДА не выпускает из внимания.</w:t>
                  </w:r>
                </w:p>
                <w:p w:rsidR="00D52634" w:rsidRPr="00D52634" w:rsidRDefault="00D52634" w:rsidP="00D52634">
                  <w:pPr>
                    <w:spacing w:after="0" w:line="240" w:lineRule="auto"/>
                    <w:jc w:val="center"/>
                    <w:rPr>
                      <w:rFonts w:ascii="Garamond" w:eastAsia="Times New Roman" w:hAnsi="Garamond"/>
                      <w:color w:val="0070C0"/>
                      <w:sz w:val="24"/>
                      <w:szCs w:val="20"/>
                      <w:lang w:eastAsia="ru-RU"/>
                    </w:rPr>
                  </w:pPr>
                  <w:r w:rsidRPr="00D52634">
                    <w:rPr>
                      <w:rFonts w:ascii="Garamond" w:eastAsia="Times New Roman" w:hAnsi="Garamond"/>
                      <w:color w:val="0070C0"/>
                      <w:sz w:val="24"/>
                      <w:szCs w:val="20"/>
                      <w:lang w:eastAsia="ru-RU"/>
                    </w:rPr>
                    <w:t>Лучше всего взять</w:t>
                  </w:r>
                </w:p>
                <w:p w:rsidR="00926462" w:rsidRPr="00D52634" w:rsidRDefault="00D52634" w:rsidP="00D52634">
                  <w:pPr>
                    <w:spacing w:after="0" w:line="240" w:lineRule="auto"/>
                    <w:jc w:val="both"/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- И</w:t>
                  </w:r>
                  <w:r w:rsidR="00926462"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гры, игрушки – такие, которые не слишком жалко будет утратить. Лучше всего взять с собой мягкую игрушечку.</w:t>
                  </w:r>
                </w:p>
                <w:p w:rsidR="00926462" w:rsidRPr="00D52634" w:rsidRDefault="00D52634" w:rsidP="00D5263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 xml:space="preserve">- </w:t>
                  </w:r>
                  <w:r w:rsidR="00926462"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Что-нибудь для маскарада.</w:t>
                  </w:r>
                </w:p>
                <w:p w:rsidR="00926462" w:rsidRPr="00D52634" w:rsidRDefault="00D52634" w:rsidP="00D5263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 xml:space="preserve">- </w:t>
                  </w:r>
                  <w:r w:rsidR="00926462"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Нитки двух цветов и пару иголок</w:t>
                  </w:r>
                </w:p>
                <w:p w:rsidR="00926462" w:rsidRPr="00D52634" w:rsidRDefault="00D52634" w:rsidP="00D5263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</w:pPr>
                  <w:r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 xml:space="preserve">- </w:t>
                  </w:r>
                  <w:r w:rsidR="00926462" w:rsidRPr="00D52634">
                    <w:rPr>
                      <w:rFonts w:ascii="Garamond" w:eastAsia="Times New Roman" w:hAnsi="Garamond"/>
                      <w:color w:val="3B3B3B"/>
                      <w:sz w:val="24"/>
                      <w:szCs w:val="20"/>
                      <w:lang w:eastAsia="ru-RU"/>
                    </w:rPr>
                    <w:t>Лейкопластырь. </w:t>
                  </w:r>
                </w:p>
                <w:p w:rsidR="00926462" w:rsidRDefault="00926462"/>
              </w:txbxContent>
            </v:textbox>
          </v:shape>
        </w:pict>
      </w:r>
      <w:r w:rsidRPr="00294D31">
        <w:rPr>
          <w:rFonts w:ascii="Trebuchet MS" w:eastAsia="Times New Roman" w:hAnsi="Trebuchet MS"/>
          <w:noProof/>
          <w:color w:val="FF0000"/>
          <w:szCs w:val="20"/>
          <w:lang w:eastAsia="ru-RU"/>
        </w:rPr>
        <w:pict>
          <v:shape id="_x0000_s1027" type="#_x0000_t202" style="position:absolute;left:0;text-align:left;margin-left:-68.1pt;margin-top:13.6pt;width:334.05pt;height:472.8pt;z-index:251657216;mso-width-relative:margin;mso-height-relative:margin" strokecolor="white">
            <v:fill opacity="0"/>
            <v:textbox style="mso-next-textbox:#_x0000_s1027">
              <w:txbxContent>
                <w:p w:rsidR="00926462" w:rsidRPr="00926462" w:rsidRDefault="00926462" w:rsidP="00926462">
                  <w:pPr>
                    <w:spacing w:after="0" w:line="240" w:lineRule="auto"/>
                    <w:jc w:val="center"/>
                    <w:outlineLvl w:val="3"/>
                    <w:rPr>
                      <w:rFonts w:ascii="Monotype Corsiva" w:eastAsia="Times New Roman" w:hAnsi="Monotype Corsiva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</w:pPr>
                  <w:r w:rsidRPr="00926462">
                    <w:rPr>
                      <w:rFonts w:ascii="Monotype Corsiva" w:eastAsia="Times New Roman" w:hAnsi="Monotype Corsiva"/>
                      <w:b/>
                      <w:bCs/>
                      <w:color w:val="0070C0"/>
                      <w:sz w:val="24"/>
                      <w:szCs w:val="24"/>
                      <w:lang w:eastAsia="ru-RU"/>
                    </w:rPr>
                    <w:t>Одежда</w:t>
                  </w:r>
                </w:p>
                <w:p w:rsidR="00926462" w:rsidRPr="00926462" w:rsidRDefault="00926462" w:rsidP="00926462">
                  <w:pPr>
                    <w:spacing w:after="0" w:line="240" w:lineRule="auto"/>
                    <w:jc w:val="both"/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</w:pPr>
                  <w:r w:rsidRPr="00926462"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  <w:t xml:space="preserve">Сколько вещей – решайте сами. </w:t>
                  </w:r>
                  <w:proofErr w:type="gramStart"/>
                  <w:r w:rsidRPr="00926462"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  <w:t>Побольше</w:t>
                  </w:r>
                  <w:proofErr w:type="gramEnd"/>
                  <w:r w:rsidRPr="00926462"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  <w:t xml:space="preserve"> носков, трусов и плавок. Ведь они часто теряются: улетают с балкона, а может, уползают в щели под плинтусом или забираются в норы (иначе объяснить их пропажу невозможно). Хорошо, если на одежде есть застегивающиеся карманы. Плохо, если ширинка на пуговицах. Девочкам на юг не следует брать много платьев, а мальчишкам – брюк, потому что в жару не будет случая их носить. Зато не помешает пластиковый дождевик. Убедите ребенка вешать плотную одежду в шкаф на плечики - ведь в сумках, особенно если сыро, она приобретает затхлый запах. В Средней полосе – особенно если будут походы - нужны теплые вещи, а также сапоги и куртка с капюшоном. Обязателен головной убор!! Гигиеничнее всего панамы, но ребята предпочитают </w:t>
                  </w:r>
                  <w:proofErr w:type="spellStart"/>
                  <w:r w:rsidRPr="00926462"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  <w:t>банданы</w:t>
                  </w:r>
                  <w:proofErr w:type="spellEnd"/>
                  <w:r w:rsidRPr="00926462">
                    <w:rPr>
                      <w:rFonts w:ascii="Garamond" w:eastAsia="Times New Roman" w:hAnsi="Garamond"/>
                      <w:sz w:val="24"/>
                      <w:szCs w:val="24"/>
                      <w:lang w:eastAsia="ru-RU"/>
                    </w:rPr>
                    <w:t xml:space="preserve">.  </w:t>
                  </w:r>
                </w:p>
                <w:p w:rsidR="00926462" w:rsidRDefault="00926462" w:rsidP="00926462">
                  <w:pPr>
                    <w:spacing w:after="0" w:line="240" w:lineRule="auto"/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</w:pPr>
                  <w:proofErr w:type="gramStart"/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t xml:space="preserve">• головной убор (кепка, панама),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</w:t>
                  </w:r>
                  <w:proofErr w:type="spellStart"/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t>бандана</w:t>
                  </w:r>
                  <w:proofErr w:type="spellEnd"/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t>,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>• джинсы, брюки,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ветровка,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теплая кофта,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рубашка,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шорты,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>• трико, спортивный костюм,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футболки,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плавки,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трусы,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майки,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носки, </w:t>
                  </w: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br/>
                    <w:t xml:space="preserve">• платки носовые. </w:t>
                  </w:r>
                  <w:proofErr w:type="gramEnd"/>
                </w:p>
                <w:p w:rsidR="00926462" w:rsidRDefault="00926462" w:rsidP="00926462">
                  <w:pPr>
                    <w:spacing w:after="0" w:line="240" w:lineRule="auto"/>
                    <w:jc w:val="both"/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</w:pP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t>Девочки добавляют к этому списку еще какие-то пункты, в которых разбираются только они сами. Порекомендуем только взять ночную рубашку или пижаму.</w:t>
                  </w:r>
                </w:p>
                <w:p w:rsidR="00926462" w:rsidRPr="00926462" w:rsidRDefault="00926462" w:rsidP="00926462">
                  <w:pPr>
                    <w:spacing w:after="0" w:line="240" w:lineRule="auto"/>
                    <w:jc w:val="both"/>
                    <w:rPr>
                      <w:rFonts w:ascii="Garamond" w:hAnsi="Garamond"/>
                    </w:rPr>
                  </w:pPr>
                  <w:r w:rsidRPr="00926462">
                    <w:rPr>
                      <w:rFonts w:ascii="Garamond" w:eastAsia="Times New Roman" w:hAnsi="Garamond"/>
                      <w:sz w:val="24"/>
                      <w:szCs w:val="20"/>
                      <w:lang w:eastAsia="ru-RU"/>
                    </w:rPr>
                    <w:t>Вещи желательно пометить.</w:t>
                  </w:r>
                </w:p>
              </w:txbxContent>
            </v:textbox>
          </v:shape>
        </w:pict>
      </w:r>
      <w:r w:rsidR="00A14796" w:rsidRPr="00D52634">
        <w:rPr>
          <w:rFonts w:ascii="Bookman Old Style" w:eastAsia="Times New Roman" w:hAnsi="Bookman Old Style"/>
          <w:b/>
          <w:bCs/>
          <w:i/>
          <w:iCs/>
          <w:color w:val="FF0000"/>
          <w:szCs w:val="20"/>
          <w:lang w:eastAsia="ru-RU"/>
        </w:rPr>
        <w:t>Хороший список – это половина сборов.</w:t>
      </w:r>
    </w:p>
    <w:sectPr w:rsidR="00926462" w:rsidRPr="00D52634" w:rsidSect="009264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73AB4"/>
    <w:multiLevelType w:val="multilevel"/>
    <w:tmpl w:val="8CC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796"/>
    <w:rsid w:val="001732DF"/>
    <w:rsid w:val="00294D31"/>
    <w:rsid w:val="007D4E82"/>
    <w:rsid w:val="00926462"/>
    <w:rsid w:val="00A14796"/>
    <w:rsid w:val="00A6429B"/>
    <w:rsid w:val="00AA7E4B"/>
    <w:rsid w:val="00D52634"/>
    <w:rsid w:val="00E1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4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A147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47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4796"/>
    <w:rPr>
      <w:i/>
      <w:iCs/>
    </w:rPr>
  </w:style>
  <w:style w:type="paragraph" w:styleId="a5">
    <w:name w:val="No Spacing"/>
    <w:uiPriority w:val="1"/>
    <w:qFormat/>
    <w:rsid w:val="00926462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2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Сотрудник</cp:lastModifiedBy>
  <cp:revision>3</cp:revision>
  <dcterms:created xsi:type="dcterms:W3CDTF">2014-03-14T07:18:00Z</dcterms:created>
  <dcterms:modified xsi:type="dcterms:W3CDTF">2014-03-14T07:18:00Z</dcterms:modified>
</cp:coreProperties>
</file>